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noProof/>
          <w:sz w:val="24"/>
          <w:szCs w:val="24"/>
          <w:lang w:val="en-MY"/>
        </w:rPr>
        <w:drawing>
          <wp:anchor distT="0" distB="0" distL="114300" distR="114300" simplePos="0" relativeHeight="251659264" behindDoc="0" locked="0" layoutInCell="1" allowOverlap="1" wp14:anchorId="0DC22693" wp14:editId="6C4E9324">
            <wp:simplePos x="0" y="0"/>
            <wp:positionH relativeFrom="margin">
              <wp:align>left</wp:align>
            </wp:positionH>
            <wp:positionV relativeFrom="paragraph">
              <wp:posOffset>9525</wp:posOffset>
            </wp:positionV>
            <wp:extent cx="1543050" cy="2505075"/>
            <wp:effectExtent l="0" t="0" r="0" b="9525"/>
            <wp:wrapSquare wrapText="bothSides"/>
            <wp:docPr id="14" name="Picture 14" descr="https://lh6.googleusercontent.com/H1rdYGVlKJhyqDawj8payy5ck3Ph-F_dhanSW29_m30aoZSQVvi27I11vdE2N6QYM2NcSUntjDsUbyXY97KjXiymOeBVHjUTG4R3d6aZeIE1GjSz-P8YxLyHNEwfD3E8dzum5G846sTb6_1w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1rdYGVlKJhyqDawj8payy5ck3Ph-F_dhanSW29_m30aoZSQVvi27I11vdE2N6QYM2NcSUntjDsUbyXY97KjXiymOeBVHjUTG4R3d6aZeIE1GjSz-P8YxLyHNEwfD3E8dzum5G846sTb6_1wmw"/>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543050" cy="2505075"/>
                    </a:xfrm>
                    <a:prstGeom prst="rect">
                      <a:avLst/>
                    </a:prstGeom>
                    <a:noFill/>
                    <a:ln>
                      <a:noFill/>
                    </a:ln>
                  </pic:spPr>
                </pic:pic>
              </a:graphicData>
            </a:graphic>
          </wp:anchor>
        </w:drawing>
      </w:r>
      <w:r w:rsidRPr="006E05B7">
        <w:rPr>
          <w:rFonts w:ascii="Arial" w:eastAsia="Times New Roman" w:hAnsi="Arial" w:cs="Arial"/>
          <w:b/>
          <w:bCs/>
          <w:color w:val="E36C0A"/>
          <w:sz w:val="28"/>
          <w:szCs w:val="28"/>
          <w:lang w:val="en-MY"/>
        </w:rPr>
        <w:t xml:space="preserve">LEAD2017 Saturday: Leading Towards God’s Agenda: WHY SHOULD I? </w:t>
      </w:r>
    </w:p>
    <w:p w:rsidR="00FD7A30" w:rsidRPr="006E05B7" w:rsidRDefault="00FD7A30" w:rsidP="00FD7A30">
      <w:pPr>
        <w:jc w:val="both"/>
        <w:rPr>
          <w:rFonts w:ascii="Times New Roman" w:eastAsia="Times New Roman" w:hAnsi="Times New Roman"/>
          <w:sz w:val="24"/>
          <w:szCs w:val="24"/>
          <w:lang w:val="en-MY"/>
        </w:rPr>
      </w:pPr>
      <w:r w:rsidRPr="006E05B7">
        <w:rPr>
          <w:rFonts w:ascii="Arial" w:eastAsia="Times New Roman" w:hAnsi="Arial" w:cs="Arial"/>
          <w:b/>
          <w:bCs/>
          <w:i/>
          <w:iCs/>
          <w:color w:val="E36C0A"/>
          <w:sz w:val="24"/>
          <w:szCs w:val="24"/>
          <w:lang w:val="en-MY"/>
        </w:rPr>
        <w:t>Pastor Jose Carol</w:t>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B724E2">
      <w:pPr>
        <w:pStyle w:val="Heading1"/>
        <w:numPr>
          <w:ilvl w:val="0"/>
          <w:numId w:val="0"/>
        </w:numPr>
        <w:rPr>
          <w:rFonts w:ascii="Times New Roman" w:hAnsi="Times New Roman"/>
          <w:sz w:val="24"/>
          <w:szCs w:val="24"/>
          <w:lang w:val="en-MY"/>
        </w:rPr>
      </w:pPr>
      <w:r w:rsidRPr="006E05B7">
        <w:rPr>
          <w:lang w:val="en-MY"/>
        </w:rPr>
        <w:t>Introduction</w:t>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jc w:val="both"/>
        <w:rPr>
          <w:rFonts w:eastAsia="Times New Roman" w:cs="Calibri"/>
          <w:color w:val="000000"/>
          <w:lang w:val="en-MY"/>
        </w:rPr>
      </w:pPr>
      <w:r w:rsidRPr="006E05B7">
        <w:rPr>
          <w:rFonts w:eastAsia="Times New Roman" w:cs="Calibri"/>
          <w:color w:val="000000"/>
          <w:lang w:val="en-MY"/>
        </w:rPr>
        <w:t>Corruption has always been an issue in Indonesia. According to the Good Country Index (GCI), where research was done on a total of 167 countries, Indonesia was ranked 88</w:t>
      </w:r>
      <w:r w:rsidRPr="006E05B7">
        <w:rPr>
          <w:rFonts w:eastAsia="Times New Roman" w:cs="Calibri"/>
          <w:color w:val="000000"/>
          <w:sz w:val="13"/>
          <w:szCs w:val="13"/>
          <w:vertAlign w:val="superscript"/>
          <w:lang w:val="en-MY"/>
        </w:rPr>
        <w:t>th</w:t>
      </w:r>
      <w:r w:rsidRPr="006E05B7">
        <w:rPr>
          <w:rFonts w:eastAsia="Times New Roman" w:cs="Calibri"/>
          <w:color w:val="000000"/>
          <w:lang w:val="en-MY"/>
        </w:rPr>
        <w:t xml:space="preserve"> (Malaysia ranked 54</w:t>
      </w:r>
      <w:r w:rsidRPr="006E05B7">
        <w:rPr>
          <w:rFonts w:eastAsia="Times New Roman" w:cs="Calibri"/>
          <w:color w:val="000000"/>
          <w:sz w:val="13"/>
          <w:szCs w:val="13"/>
          <w:vertAlign w:val="superscript"/>
          <w:lang w:val="en-MY"/>
        </w:rPr>
        <w:t>th</w:t>
      </w:r>
      <w:r w:rsidRPr="006E05B7">
        <w:rPr>
          <w:rFonts w:eastAsia="Times New Roman" w:cs="Calibri"/>
          <w:color w:val="000000"/>
          <w:lang w:val="en-MY"/>
        </w:rPr>
        <w:t xml:space="preserve"> and Singapore 8</w:t>
      </w:r>
      <w:r w:rsidRPr="006E05B7">
        <w:rPr>
          <w:rFonts w:eastAsia="Times New Roman" w:cs="Calibri"/>
          <w:color w:val="000000"/>
          <w:sz w:val="13"/>
          <w:szCs w:val="13"/>
          <w:vertAlign w:val="superscript"/>
          <w:lang w:val="en-MY"/>
        </w:rPr>
        <w:t>th</w:t>
      </w:r>
      <w:r w:rsidRPr="006E05B7">
        <w:rPr>
          <w:rFonts w:eastAsia="Times New Roman" w:cs="Calibri"/>
          <w:color w:val="000000"/>
          <w:lang w:val="en-MY"/>
        </w:rPr>
        <w:t>) on the corruption perception index. Corruption had even penetrated into the country’s education system. People bribe to get into good universities, to get good results, to get through exams, etc. Sadly, this could also be the case in our church. God has a specified purpose for us to bring an impact to our church and our nation.</w:t>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jc w:val="both"/>
        <w:rPr>
          <w:rFonts w:ascii="Times New Roman" w:eastAsia="Times New Roman" w:hAnsi="Times New Roman"/>
          <w:sz w:val="24"/>
          <w:szCs w:val="24"/>
          <w:lang w:val="en-MY"/>
        </w:rPr>
      </w:pPr>
      <w:r w:rsidRPr="006E05B7">
        <w:rPr>
          <w:rFonts w:eastAsia="Times New Roman" w:cs="Calibri"/>
          <w:b/>
          <w:bCs/>
          <w:color w:val="000000"/>
          <w:lang w:val="en-MY"/>
        </w:rPr>
        <w:t>A TEACHING ON GENEROSITY</w:t>
      </w:r>
    </w:p>
    <w:p w:rsidR="00FD7A30" w:rsidRPr="006E05B7" w:rsidRDefault="00666444" w:rsidP="00FD7A30">
      <w:pPr>
        <w:jc w:val="both"/>
        <w:rPr>
          <w:rFonts w:ascii="Times New Roman" w:eastAsia="Times New Roman" w:hAnsi="Times New Roman"/>
          <w:sz w:val="24"/>
          <w:szCs w:val="24"/>
          <w:lang w:val="en-MY"/>
        </w:rPr>
      </w:pPr>
      <w:r w:rsidRPr="006E05B7">
        <w:rPr>
          <w:rFonts w:ascii="Times New Roman" w:eastAsia="Times New Roman" w:hAnsi="Times New Roman"/>
          <w:noProof/>
          <w:sz w:val="24"/>
          <w:szCs w:val="24"/>
          <w:lang w:val="en-MY"/>
        </w:rPr>
        <w:drawing>
          <wp:anchor distT="0" distB="0" distL="114300" distR="114300" simplePos="0" relativeHeight="251660288" behindDoc="0" locked="0" layoutInCell="1" allowOverlap="1" wp14:anchorId="1D6FBFB2" wp14:editId="6319CDA1">
            <wp:simplePos x="0" y="0"/>
            <wp:positionH relativeFrom="margin">
              <wp:align>right</wp:align>
            </wp:positionH>
            <wp:positionV relativeFrom="paragraph">
              <wp:posOffset>3175</wp:posOffset>
            </wp:positionV>
            <wp:extent cx="2176145" cy="2371725"/>
            <wp:effectExtent l="0" t="0" r="0" b="9525"/>
            <wp:wrapSquare wrapText="bothSides"/>
            <wp:docPr id="12" name="Picture 12" descr="https://lh6.googleusercontent.com/B7RbdFqsgQ8A24iLxDgISoboWIQ93YSNbJua9B3sg_6uejNfZJ7KnhuE4Ir3R6V9QzkqQJpmgZIqn4Fa4WIu8Lyaavy2ZkmhbwWeoJ6y1LeecEcPY1r-NOztLqPkIhQemtXbtPfSFJCD64h8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B7RbdFqsgQ8A24iLxDgISoboWIQ93YSNbJua9B3sg_6uejNfZJ7KnhuE4Ir3R6V9QzkqQJpmgZIqn4Fa4WIu8Lyaavy2ZkmhbwWeoJ6y1LeecEcPY1r-NOztLqPkIhQemtXbtPfSFJCD64h8fw"/>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176145"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7A30" w:rsidRPr="006E05B7">
        <w:rPr>
          <w:rFonts w:eastAsia="Times New Roman" w:cs="Calibri"/>
          <w:color w:val="000000"/>
          <w:lang w:val="en-MY"/>
        </w:rPr>
        <w:t xml:space="preserve">Pastor Jose grew up in an environment where he placed little trust in Christian leadership. He had doubts and questions of God’s work in his life and what he deems as fair. As he struggled to pursue his studies in Germany, he avoided church due to his disappointment and lack of trust, failing to see the trustworthiness representative in the leadership of the church. After residing in Germany for 14 years, he obediently returned to Jakarta, became the pioneer of Jakarta Praise Community Church (JPCC), and is now serving as the Senior Associate Pastor. </w:t>
      </w:r>
    </w:p>
    <w:p w:rsidR="00FD7A30" w:rsidRPr="006E05B7" w:rsidRDefault="00FD7A30" w:rsidP="00FD7A30">
      <w:pPr>
        <w:jc w:val="both"/>
        <w:rPr>
          <w:rFonts w:ascii="Times New Roman" w:eastAsia="Times New Roman" w:hAnsi="Times New Roman"/>
          <w:sz w:val="24"/>
          <w:szCs w:val="24"/>
          <w:lang w:val="en-MY"/>
        </w:rPr>
      </w:pPr>
      <w:r w:rsidRPr="006E05B7">
        <w:rPr>
          <w:rFonts w:eastAsia="Times New Roman" w:cs="Calibri"/>
          <w:color w:val="000000"/>
          <w:lang w:val="en-MY"/>
        </w:rPr>
        <w:t>When the church was founded on 4</w:t>
      </w:r>
      <w:r w:rsidRPr="006E05B7">
        <w:rPr>
          <w:rFonts w:eastAsia="Times New Roman" w:cs="Calibri"/>
          <w:color w:val="000000"/>
          <w:sz w:val="13"/>
          <w:szCs w:val="13"/>
          <w:vertAlign w:val="superscript"/>
          <w:lang w:val="en-MY"/>
        </w:rPr>
        <w:t>th</w:t>
      </w:r>
      <w:r w:rsidRPr="006E05B7">
        <w:rPr>
          <w:rFonts w:eastAsia="Times New Roman" w:cs="Calibri"/>
          <w:color w:val="000000"/>
          <w:lang w:val="en-MY"/>
        </w:rPr>
        <w:t xml:space="preserve"> July 1999, there were issues on punctuality, cleanliness, generosity and financial stability. It was purely reflecting the state of the country where trust, cleanliness and generosity are very subtle and difficult to testify. </w:t>
      </w:r>
      <w:r w:rsidRPr="006E05B7">
        <w:rPr>
          <w:rFonts w:eastAsia="Times New Roman" w:cs="Calibri"/>
          <w:b/>
          <w:bCs/>
          <w:color w:val="000000"/>
          <w:lang w:val="en-MY"/>
        </w:rPr>
        <w:t>Trust</w:t>
      </w:r>
      <w:r w:rsidRPr="006E05B7">
        <w:rPr>
          <w:rFonts w:eastAsia="Times New Roman" w:cs="Calibri"/>
          <w:color w:val="000000"/>
          <w:lang w:val="en-MY"/>
        </w:rPr>
        <w:t xml:space="preserve"> was a big issue in JPCC </w:t>
      </w:r>
      <w:r w:rsidRPr="006E05B7">
        <w:rPr>
          <w:rFonts w:eastAsia="Times New Roman" w:cs="Calibri"/>
          <w:i/>
          <w:iCs/>
          <w:color w:val="000000"/>
          <w:lang w:val="en-MY"/>
        </w:rPr>
        <w:t>(and Indonesia!)</w:t>
      </w:r>
      <w:r w:rsidRPr="006E05B7">
        <w:rPr>
          <w:rFonts w:eastAsia="Times New Roman" w:cs="Calibri"/>
          <w:color w:val="000000"/>
          <w:lang w:val="en-MY"/>
        </w:rPr>
        <w:t xml:space="preserve">. However, today, JPCC is of an entirely different church altogether. </w:t>
      </w:r>
    </w:p>
    <w:p w:rsidR="00FD7A30" w:rsidRPr="006E05B7" w:rsidRDefault="00FD7A30" w:rsidP="00FD7A30">
      <w:pPr>
        <w:jc w:val="both"/>
        <w:rPr>
          <w:rFonts w:ascii="Times New Roman" w:eastAsia="Times New Roman" w:hAnsi="Times New Roman"/>
          <w:b/>
          <w:sz w:val="24"/>
          <w:szCs w:val="24"/>
          <w:lang w:val="en-MY"/>
        </w:rPr>
      </w:pPr>
      <w:r w:rsidRPr="00FB6F4B">
        <w:rPr>
          <w:rFonts w:ascii="Times New Roman" w:eastAsia="Times New Roman" w:hAnsi="Times New Roman"/>
          <w:b/>
          <w:noProof/>
          <w:sz w:val="24"/>
          <w:szCs w:val="24"/>
          <w:lang w:val="en-MY"/>
        </w:rPr>
        <w:drawing>
          <wp:anchor distT="0" distB="0" distL="114300" distR="114300" simplePos="0" relativeHeight="251661312" behindDoc="0" locked="0" layoutInCell="1" allowOverlap="1" wp14:anchorId="6FF27BA4" wp14:editId="447E40D5">
            <wp:simplePos x="0" y="0"/>
            <wp:positionH relativeFrom="margin">
              <wp:align>left</wp:align>
            </wp:positionH>
            <wp:positionV relativeFrom="paragraph">
              <wp:posOffset>42213</wp:posOffset>
            </wp:positionV>
            <wp:extent cx="876300" cy="876300"/>
            <wp:effectExtent l="0" t="0" r="0" b="0"/>
            <wp:wrapSquare wrapText="bothSides"/>
            <wp:docPr id="11" name="Picture 11" descr="Image result for no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 money"/>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876300" cy="876300"/>
                    </a:xfrm>
                    <a:prstGeom prst="rect">
                      <a:avLst/>
                    </a:prstGeom>
                    <a:noFill/>
                    <a:ln>
                      <a:noFill/>
                    </a:ln>
                  </pic:spPr>
                </pic:pic>
              </a:graphicData>
            </a:graphic>
          </wp:anchor>
        </w:drawing>
      </w:r>
      <w:r w:rsidR="00792065">
        <w:rPr>
          <w:rFonts w:eastAsia="Times New Roman" w:cs="Calibri"/>
          <w:b/>
          <w:i/>
          <w:iCs/>
          <w:color w:val="000000"/>
          <w:lang w:val="en-MY"/>
        </w:rPr>
        <w:t>How did it start</w:t>
      </w:r>
      <w:bookmarkStart w:id="0" w:name="_GoBack"/>
      <w:bookmarkEnd w:id="0"/>
      <w:r w:rsidRPr="006E05B7">
        <w:rPr>
          <w:rFonts w:eastAsia="Times New Roman" w:cs="Calibri"/>
          <w:b/>
          <w:i/>
          <w:iCs/>
          <w:color w:val="000000"/>
          <w:lang w:val="en-MY"/>
        </w:rPr>
        <w:t xml:space="preserve"> in JPCC?</w:t>
      </w:r>
    </w:p>
    <w:p w:rsidR="00FD7A30" w:rsidRPr="006E05B7" w:rsidRDefault="00FD7A30" w:rsidP="00FD7A30">
      <w:pPr>
        <w:jc w:val="both"/>
        <w:rPr>
          <w:rFonts w:ascii="Times New Roman" w:eastAsia="Times New Roman" w:hAnsi="Times New Roman"/>
          <w:sz w:val="24"/>
          <w:szCs w:val="24"/>
          <w:lang w:val="en-MY"/>
        </w:rPr>
      </w:pPr>
      <w:r w:rsidRPr="006E05B7">
        <w:rPr>
          <w:rFonts w:eastAsia="Times New Roman" w:cs="Calibri"/>
          <w:color w:val="000000"/>
          <w:lang w:val="en-MY"/>
        </w:rPr>
        <w:t>It allowed members to make free will offering and people can give offering if they wanted to and if they trust God. People started questioning on JPCC's sustainability, they needed the money to pay for the rented hall. Ever since, God had shown Himself faithful to the church. There was never a time when they were not able to pay the rent.</w:t>
      </w:r>
    </w:p>
    <w:p w:rsidR="00FD7A30" w:rsidRPr="006E05B7" w:rsidRDefault="00FD7A30" w:rsidP="00FD7A30">
      <w:pPr>
        <w:jc w:val="both"/>
        <w:rPr>
          <w:rFonts w:ascii="Times New Roman" w:eastAsia="Times New Roman" w:hAnsi="Times New Roman"/>
          <w:b/>
          <w:sz w:val="24"/>
          <w:szCs w:val="24"/>
          <w:lang w:val="en-MY"/>
        </w:rPr>
      </w:pPr>
      <w:r w:rsidRPr="00FB6F4B">
        <w:rPr>
          <w:rFonts w:ascii="Times New Roman" w:eastAsia="Times New Roman" w:hAnsi="Times New Roman"/>
          <w:b/>
          <w:noProof/>
          <w:sz w:val="24"/>
          <w:szCs w:val="24"/>
          <w:lang w:val="en-MY"/>
        </w:rPr>
        <w:drawing>
          <wp:anchor distT="0" distB="0" distL="114300" distR="114300" simplePos="0" relativeHeight="251662336" behindDoc="0" locked="0" layoutInCell="1" allowOverlap="1" wp14:anchorId="3A8A07C4" wp14:editId="5C58C29E">
            <wp:simplePos x="0" y="0"/>
            <wp:positionH relativeFrom="margin">
              <wp:align>right</wp:align>
            </wp:positionH>
            <wp:positionV relativeFrom="paragraph">
              <wp:posOffset>9999</wp:posOffset>
            </wp:positionV>
            <wp:extent cx="1009650" cy="1114425"/>
            <wp:effectExtent l="0" t="0" r="0" b="9525"/>
            <wp:wrapSquare wrapText="bothSides"/>
            <wp:docPr id="10" name="Picture 10" descr="Image result for why me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y me funny"/>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09650" cy="1114425"/>
                    </a:xfrm>
                    <a:prstGeom prst="rect">
                      <a:avLst/>
                    </a:prstGeom>
                    <a:noFill/>
                    <a:ln>
                      <a:noFill/>
                    </a:ln>
                  </pic:spPr>
                </pic:pic>
              </a:graphicData>
            </a:graphic>
          </wp:anchor>
        </w:drawing>
      </w:r>
      <w:r w:rsidRPr="006E05B7">
        <w:rPr>
          <w:rFonts w:eastAsia="Times New Roman" w:cs="Calibri"/>
          <w:b/>
          <w:i/>
          <w:iCs/>
          <w:color w:val="000000"/>
          <w:lang w:val="en-MY"/>
        </w:rPr>
        <w:t>WHY SHOULD I?</w:t>
      </w:r>
      <w:r w:rsidRPr="006E05B7">
        <w:rPr>
          <w:rFonts w:eastAsia="Times New Roman" w:cs="Calibri"/>
          <w:b/>
          <w:color w:val="000000"/>
          <w:lang w:val="en-MY"/>
        </w:rPr>
        <w:t xml:space="preserve"> </w:t>
      </w:r>
    </w:p>
    <w:p w:rsidR="00FD7A30" w:rsidRPr="006E05B7" w:rsidRDefault="00FD7A30" w:rsidP="00FD7A30">
      <w:pPr>
        <w:jc w:val="both"/>
        <w:rPr>
          <w:rFonts w:ascii="Times New Roman" w:eastAsia="Times New Roman" w:hAnsi="Times New Roman"/>
          <w:sz w:val="24"/>
          <w:szCs w:val="24"/>
          <w:lang w:val="en-MY"/>
        </w:rPr>
      </w:pPr>
      <w:r w:rsidRPr="006E05B7">
        <w:rPr>
          <w:rFonts w:eastAsia="Times New Roman" w:cs="Calibri"/>
          <w:color w:val="000000"/>
          <w:lang w:val="en-MY"/>
        </w:rPr>
        <w:t xml:space="preserve">JPCC started with young people. A typical response from these young people when they were asked to serve, was, “Why should I?” Over time, a tweak in the culture of the church has taken place. Punctuality is perfect now. People are generous. There is trust. It is clean. It took some time for this culture to be built. </w:t>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jc w:val="both"/>
        <w:rPr>
          <w:rFonts w:ascii="Times New Roman" w:eastAsia="Times New Roman" w:hAnsi="Times New Roman"/>
          <w:sz w:val="24"/>
          <w:szCs w:val="24"/>
          <w:lang w:val="en-MY"/>
        </w:rPr>
      </w:pPr>
      <w:r w:rsidRPr="006E05B7">
        <w:rPr>
          <w:rFonts w:ascii="Cambria" w:eastAsia="Times New Roman" w:hAnsi="Cambria"/>
          <w:color w:val="365F91"/>
          <w:sz w:val="32"/>
          <w:szCs w:val="32"/>
          <w:lang w:val="en-MY"/>
        </w:rPr>
        <w:t>WHY GENEROSITY?</w:t>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jc w:val="both"/>
        <w:rPr>
          <w:rFonts w:ascii="Times New Roman" w:eastAsia="Times New Roman" w:hAnsi="Times New Roman"/>
          <w:sz w:val="24"/>
          <w:szCs w:val="24"/>
          <w:lang w:val="en-MY"/>
        </w:rPr>
      </w:pPr>
      <w:r w:rsidRPr="006E05B7">
        <w:rPr>
          <w:rFonts w:eastAsia="Times New Roman" w:cs="Calibri"/>
          <w:color w:val="000000"/>
          <w:lang w:val="en-MY"/>
        </w:rPr>
        <w:t>Why do we need generosity? What goodness does it bring forth to the society, nation and generations?</w:t>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B724E2">
      <w:pPr>
        <w:pStyle w:val="Heading1"/>
        <w:rPr>
          <w:rFonts w:ascii="Times New Roman" w:hAnsi="Times New Roman"/>
          <w:b/>
          <w:bCs/>
          <w:sz w:val="48"/>
          <w:szCs w:val="48"/>
          <w:lang w:val="en-MY"/>
        </w:rPr>
      </w:pPr>
      <w:r w:rsidRPr="006E05B7">
        <w:rPr>
          <w:lang w:val="en-MY"/>
        </w:rPr>
        <w:lastRenderedPageBreak/>
        <w:t xml:space="preserve">Enlargement </w:t>
      </w:r>
    </w:p>
    <w:p w:rsidR="00FD7A30" w:rsidRPr="006E05B7" w:rsidRDefault="00FD7A30" w:rsidP="00FB6F4B">
      <w:pPr>
        <w:pStyle w:val="Scripture"/>
        <w:rPr>
          <w:rFonts w:ascii="Times New Roman" w:hAnsi="Times New Roman" w:cs="Times New Roman"/>
          <w:sz w:val="24"/>
          <w:szCs w:val="24"/>
          <w:lang w:val="en-MY"/>
        </w:rPr>
      </w:pPr>
      <w:r w:rsidRPr="006E05B7">
        <w:rPr>
          <w:b/>
          <w:bCs/>
          <w:u w:val="single"/>
          <w:lang w:val="en-MY"/>
        </w:rPr>
        <w:t>Enlarge</w:t>
      </w:r>
      <w:r w:rsidRPr="006E05B7">
        <w:rPr>
          <w:lang w:val="en-MY"/>
        </w:rPr>
        <w:t xml:space="preserve"> the place of your tent, and let the curtains of your habitations be stretched out; </w:t>
      </w:r>
      <w:r w:rsidRPr="006E05B7">
        <w:rPr>
          <w:b/>
          <w:bCs/>
          <w:u w:val="single"/>
          <w:lang w:val="en-MY"/>
        </w:rPr>
        <w:t>spare not</w:t>
      </w:r>
      <w:r w:rsidRPr="006E05B7">
        <w:rPr>
          <w:b/>
          <w:bCs/>
          <w:lang w:val="en-MY"/>
        </w:rPr>
        <w:t>;</w:t>
      </w:r>
      <w:r w:rsidRPr="006E05B7">
        <w:rPr>
          <w:lang w:val="en-MY"/>
        </w:rPr>
        <w:t xml:space="preserve"> lengthen your cords and strengthen your stakes,</w:t>
      </w:r>
      <w:r w:rsidR="00FB6F4B">
        <w:rPr>
          <w:lang w:val="en-MY"/>
        </w:rPr>
        <w:t xml:space="preserve"> </w:t>
      </w:r>
      <w:proofErr w:type="gramStart"/>
      <w:r w:rsidRPr="006E05B7">
        <w:rPr>
          <w:lang w:val="en-MY"/>
        </w:rPr>
        <w:t>For</w:t>
      </w:r>
      <w:proofErr w:type="gramEnd"/>
      <w:r w:rsidRPr="006E05B7">
        <w:rPr>
          <w:lang w:val="en-MY"/>
        </w:rPr>
        <w:t xml:space="preserve"> you will spread abroad to the right hand and to the left; and your offspring will possess the nations and make the desolate cities to be inhabited.</w:t>
      </w:r>
    </w:p>
    <w:p w:rsidR="00FD7A30" w:rsidRPr="006E05B7" w:rsidRDefault="00FD7A30" w:rsidP="00FB6F4B">
      <w:pPr>
        <w:pStyle w:val="Scripture"/>
        <w:rPr>
          <w:rFonts w:ascii="Times New Roman" w:hAnsi="Times New Roman" w:cs="Times New Roman"/>
          <w:sz w:val="24"/>
          <w:szCs w:val="24"/>
          <w:lang w:val="en-MY"/>
        </w:rPr>
      </w:pPr>
      <w:r w:rsidRPr="006E05B7">
        <w:rPr>
          <w:lang w:val="en-MY"/>
        </w:rPr>
        <w:t>(Isaiah 54:2-3, AMPC)</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eastAsia="Times New Roman" w:cs="Calibri"/>
          <w:b/>
          <w:bCs/>
          <w:color w:val="000000"/>
          <w:lang w:val="en-MY"/>
        </w:rPr>
        <w:t>It takes generosity to enlarge your life.</w:t>
      </w:r>
      <w:r w:rsidRPr="006E05B7">
        <w:rPr>
          <w:rFonts w:eastAsia="Times New Roman" w:cs="Calibri"/>
          <w:color w:val="000000"/>
          <w:lang w:val="en-MY"/>
        </w:rPr>
        <w:t xml:space="preserve">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noProof/>
          <w:sz w:val="24"/>
          <w:szCs w:val="24"/>
          <w:lang w:val="en-MY"/>
        </w:rPr>
        <w:drawing>
          <wp:anchor distT="0" distB="0" distL="114300" distR="114300" simplePos="0" relativeHeight="251663360" behindDoc="0" locked="0" layoutInCell="1" allowOverlap="1" wp14:anchorId="542F0E20" wp14:editId="2C3DBC97">
            <wp:simplePos x="0" y="0"/>
            <wp:positionH relativeFrom="margin">
              <wp:align>left</wp:align>
            </wp:positionH>
            <wp:positionV relativeFrom="paragraph">
              <wp:posOffset>169526</wp:posOffset>
            </wp:positionV>
            <wp:extent cx="1095375" cy="1095375"/>
            <wp:effectExtent l="0" t="0" r="9525" b="9525"/>
            <wp:wrapSquare wrapText="bothSides"/>
            <wp:docPr id="9" name="Picture 9" descr="Image result for enlarg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nlarge life"/>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a:noFill/>
                    </a:ln>
                  </pic:spPr>
                </pic:pic>
              </a:graphicData>
            </a:graphic>
          </wp:anchor>
        </w:drawing>
      </w:r>
      <w:r w:rsidRPr="006E05B7">
        <w:rPr>
          <w:rFonts w:ascii="Times New Roman" w:eastAsia="Times New Roman" w:hAnsi="Times New Roman"/>
          <w:sz w:val="24"/>
          <w:szCs w:val="24"/>
          <w:lang w:val="en-MY"/>
        </w:rPr>
        <w:t>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eastAsia="Times New Roman" w:cs="Calibri"/>
          <w:color w:val="000000"/>
          <w:lang w:val="en-MY"/>
        </w:rPr>
        <w:t xml:space="preserve">Stinginess or bare minded thinking will not help us to enlarge. It hinders God from enlarging and stretching out our tent. Pastor Jose shared a testimony he witnessed a few months ago when he went to Chinatown to change the batteries of his watches. While waiting, he was observing the bargaining skills of customers. A lady managed to bargain to a quarter of the offered price, not only that, her child who tried on two toy watches refused to take them off. The mother was reluctant to buy them, and surprisingly, the shop owner gave them to her for free.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eastAsia="Times New Roman" w:cs="Calibri"/>
          <w:color w:val="000000"/>
          <w:lang w:val="en-MY"/>
        </w:rPr>
        <w:t xml:space="preserve">Pastor Jose was shocked at her generosity. One thing for sure, he knew that the customer would definitely return again whenever she thinks of buying a watch. The business will get larger.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B6F4B">
      <w:pPr>
        <w:pStyle w:val="Scripture"/>
        <w:rPr>
          <w:rFonts w:ascii="Times New Roman" w:hAnsi="Times New Roman" w:cs="Times New Roman"/>
          <w:sz w:val="24"/>
          <w:szCs w:val="24"/>
          <w:lang w:val="en-MY"/>
        </w:rPr>
      </w:pPr>
      <w:r w:rsidRPr="006E05B7">
        <w:rPr>
          <w:b/>
          <w:bCs/>
          <w:u w:val="single"/>
          <w:lang w:val="en-MY"/>
        </w:rPr>
        <w:t xml:space="preserve">The world of the generous gets larger and </w:t>
      </w:r>
      <w:proofErr w:type="gramStart"/>
      <w:r w:rsidRPr="006E05B7">
        <w:rPr>
          <w:b/>
          <w:bCs/>
          <w:u w:val="single"/>
          <w:lang w:val="en-MY"/>
        </w:rPr>
        <w:t>larger;</w:t>
      </w:r>
      <w:r w:rsidRPr="006E05B7">
        <w:rPr>
          <w:sz w:val="10"/>
          <w:szCs w:val="10"/>
          <w:lang w:val="en-MY"/>
        </w:rPr>
        <w:t>   </w:t>
      </w:r>
      <w:proofErr w:type="gramEnd"/>
      <w:r w:rsidRPr="006E05B7">
        <w:rPr>
          <w:lang w:val="en-MY"/>
        </w:rPr>
        <w:t>the world of the stingy gets smaller and smaller.</w:t>
      </w:r>
    </w:p>
    <w:p w:rsidR="00FD7A30" w:rsidRPr="006E05B7" w:rsidRDefault="00FD7A30" w:rsidP="00FB6F4B">
      <w:pPr>
        <w:pStyle w:val="Scripture"/>
        <w:rPr>
          <w:rFonts w:ascii="Times New Roman" w:hAnsi="Times New Roman" w:cs="Times New Roman"/>
          <w:sz w:val="24"/>
          <w:szCs w:val="24"/>
          <w:lang w:val="en-MY"/>
        </w:rPr>
      </w:pPr>
      <w:r w:rsidRPr="006E05B7">
        <w:rPr>
          <w:lang w:val="en-MY"/>
        </w:rPr>
        <w:t>The one who blesses others is abundantly blessed;</w:t>
      </w:r>
      <w:r w:rsidR="00FB6F4B">
        <w:rPr>
          <w:sz w:val="10"/>
          <w:szCs w:val="10"/>
          <w:lang w:val="en-MY"/>
        </w:rPr>
        <w:t xml:space="preserve"> </w:t>
      </w:r>
      <w:r w:rsidRPr="006E05B7">
        <w:rPr>
          <w:lang w:val="en-MY"/>
        </w:rPr>
        <w:t>those who help others are helped.</w:t>
      </w:r>
    </w:p>
    <w:p w:rsidR="00FD7A30" w:rsidRPr="006E05B7" w:rsidRDefault="00FD7A30" w:rsidP="00FB6F4B">
      <w:pPr>
        <w:pStyle w:val="Scripture"/>
        <w:rPr>
          <w:rFonts w:ascii="Times New Roman" w:hAnsi="Times New Roman" w:cs="Times New Roman"/>
          <w:sz w:val="24"/>
          <w:szCs w:val="24"/>
          <w:lang w:val="en-MY"/>
        </w:rPr>
      </w:pPr>
      <w:r w:rsidRPr="006E05B7">
        <w:rPr>
          <w:lang w:val="en-MY"/>
        </w:rPr>
        <w:t>(Proverbs 11:24-25, MSG)</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eastAsia="Times New Roman" w:cs="Calibri"/>
          <w:color w:val="000000"/>
          <w:lang w:val="en-MY"/>
        </w:rPr>
        <w:t xml:space="preserve">In the NIV version of the Bible, it says in verse 25 that “A generous person will prosper…”. To become generous, we cannot always be counting. We cannot be picky either.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eastAsia="Times New Roman" w:cs="Calibri"/>
          <w:b/>
          <w:bCs/>
          <w:color w:val="000000"/>
          <w:lang w:val="en-MY"/>
        </w:rPr>
        <w:t>GOD IS INTERESTED IN ENLARGING YOUR BEING, HE IS NOT GOING AFTER YOUR GIVING.</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eastAsia="Times New Roman" w:cs="Calibri"/>
          <w:i/>
          <w:iCs/>
          <w:color w:val="000000"/>
          <w:lang w:val="en-MY"/>
        </w:rPr>
        <w:t>If you have never been generous in little, you will never be generous in much.</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eastAsia="Times New Roman" w:cs="Calibri"/>
          <w:color w:val="000000"/>
          <w:lang w:val="en-MY"/>
        </w:rPr>
        <w:t xml:space="preserve">God wants to prosper us. He is not after our giving. In order to give us, He first challenge us to give.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tbl>
      <w:tblPr>
        <w:tblW w:w="0" w:type="auto"/>
        <w:tblCellMar>
          <w:top w:w="15" w:type="dxa"/>
          <w:left w:w="15" w:type="dxa"/>
          <w:bottom w:w="15" w:type="dxa"/>
          <w:right w:w="15" w:type="dxa"/>
        </w:tblCellMar>
        <w:tblLook w:val="04A0" w:firstRow="1" w:lastRow="0" w:firstColumn="1" w:lastColumn="0" w:noHBand="0" w:noVBand="1"/>
      </w:tblPr>
      <w:tblGrid>
        <w:gridCol w:w="694"/>
        <w:gridCol w:w="1072"/>
      </w:tblGrid>
      <w:tr w:rsidR="00FD7A30" w:rsidRPr="006E05B7" w:rsidTr="005A0E95">
        <w:tc>
          <w:tcPr>
            <w:tcW w:w="0" w:type="auto"/>
            <w:tcBorders>
              <w:top w:val="single" w:sz="4" w:space="0" w:color="000000"/>
              <w:left w:val="single" w:sz="4" w:space="0" w:color="000000"/>
            </w:tcBorders>
            <w:tcMar>
              <w:top w:w="0" w:type="dxa"/>
              <w:left w:w="115" w:type="dxa"/>
              <w:bottom w:w="0" w:type="dxa"/>
              <w:right w:w="115" w:type="dxa"/>
            </w:tcMar>
            <w:hideMark/>
          </w:tcPr>
          <w:p w:rsidR="00FD7A30" w:rsidRPr="006E05B7" w:rsidRDefault="00FD7A30" w:rsidP="005A0E95">
            <w:pPr>
              <w:jc w:val="both"/>
              <w:rPr>
                <w:rFonts w:ascii="Times New Roman" w:eastAsia="Times New Roman" w:hAnsi="Times New Roman"/>
                <w:sz w:val="24"/>
                <w:szCs w:val="24"/>
                <w:lang w:val="en-MY"/>
              </w:rPr>
            </w:pPr>
            <w:r w:rsidRPr="006E05B7">
              <w:rPr>
                <w:rFonts w:eastAsia="Times New Roman" w:cs="Calibri"/>
                <w:b/>
                <w:bCs/>
                <w:color w:val="000000"/>
                <w:u w:val="single"/>
                <w:lang w:val="en-MY"/>
              </w:rPr>
              <w:t>LACK</w:t>
            </w:r>
          </w:p>
        </w:tc>
        <w:tc>
          <w:tcPr>
            <w:tcW w:w="0" w:type="auto"/>
            <w:tcBorders>
              <w:top w:val="single" w:sz="4" w:space="0" w:color="000000"/>
              <w:right w:val="single" w:sz="4" w:space="0" w:color="000000"/>
            </w:tcBorders>
            <w:tcMar>
              <w:top w:w="0" w:type="dxa"/>
              <w:left w:w="115" w:type="dxa"/>
              <w:bottom w:w="0" w:type="dxa"/>
              <w:right w:w="115" w:type="dxa"/>
            </w:tcMar>
            <w:hideMark/>
          </w:tcPr>
          <w:p w:rsidR="00FD7A30" w:rsidRPr="006E05B7" w:rsidRDefault="00FD7A30" w:rsidP="005A0E95">
            <w:pPr>
              <w:jc w:val="both"/>
              <w:rPr>
                <w:rFonts w:ascii="Times New Roman" w:eastAsia="Times New Roman" w:hAnsi="Times New Roman"/>
                <w:sz w:val="24"/>
                <w:szCs w:val="24"/>
                <w:lang w:val="en-MY"/>
              </w:rPr>
            </w:pPr>
            <w:r w:rsidRPr="006E05B7">
              <w:rPr>
                <w:rFonts w:eastAsia="Times New Roman" w:cs="Calibri"/>
                <w:b/>
                <w:bCs/>
                <w:color w:val="000000"/>
                <w:u w:val="single"/>
                <w:lang w:val="en-MY"/>
              </w:rPr>
              <w:t>PROSPER</w:t>
            </w:r>
          </w:p>
        </w:tc>
      </w:tr>
      <w:tr w:rsidR="00FD7A30" w:rsidRPr="006E05B7" w:rsidTr="005A0E95">
        <w:tc>
          <w:tcPr>
            <w:tcW w:w="0" w:type="auto"/>
            <w:tcBorders>
              <w:left w:val="single" w:sz="4" w:space="0" w:color="000000"/>
              <w:bottom w:val="single" w:sz="4" w:space="0" w:color="000000"/>
            </w:tcBorders>
            <w:tcMar>
              <w:top w:w="0" w:type="dxa"/>
              <w:left w:w="115" w:type="dxa"/>
              <w:bottom w:w="0" w:type="dxa"/>
              <w:right w:w="115" w:type="dxa"/>
            </w:tcMar>
            <w:hideMark/>
          </w:tcPr>
          <w:p w:rsidR="00FD7A30" w:rsidRPr="006E05B7" w:rsidRDefault="00FD7A30" w:rsidP="005A0E95">
            <w:pPr>
              <w:jc w:val="both"/>
              <w:rPr>
                <w:rFonts w:ascii="Times New Roman" w:eastAsia="Times New Roman" w:hAnsi="Times New Roman"/>
                <w:sz w:val="24"/>
                <w:szCs w:val="24"/>
                <w:lang w:val="en-MY"/>
              </w:rPr>
            </w:pPr>
            <w:r w:rsidRPr="006E05B7">
              <w:rPr>
                <w:rFonts w:eastAsia="Times New Roman" w:cs="Calibri"/>
                <w:color w:val="000000"/>
                <w:lang w:val="en-MY"/>
              </w:rPr>
              <w:t>Little</w:t>
            </w:r>
          </w:p>
        </w:tc>
        <w:tc>
          <w:tcPr>
            <w:tcW w:w="0" w:type="auto"/>
            <w:tcBorders>
              <w:bottom w:val="single" w:sz="4" w:space="0" w:color="000000"/>
              <w:right w:val="single" w:sz="4" w:space="0" w:color="000000"/>
            </w:tcBorders>
            <w:tcMar>
              <w:top w:w="0" w:type="dxa"/>
              <w:left w:w="115" w:type="dxa"/>
              <w:bottom w:w="0" w:type="dxa"/>
              <w:right w:w="115" w:type="dxa"/>
            </w:tcMar>
            <w:hideMark/>
          </w:tcPr>
          <w:p w:rsidR="00FD7A30" w:rsidRPr="006E05B7" w:rsidRDefault="00FD7A30" w:rsidP="005A0E95">
            <w:pPr>
              <w:jc w:val="both"/>
              <w:rPr>
                <w:rFonts w:ascii="Times New Roman" w:eastAsia="Times New Roman" w:hAnsi="Times New Roman"/>
                <w:sz w:val="24"/>
                <w:szCs w:val="24"/>
                <w:lang w:val="en-MY"/>
              </w:rPr>
            </w:pPr>
            <w:r w:rsidRPr="006E05B7">
              <w:rPr>
                <w:rFonts w:eastAsia="Times New Roman" w:cs="Calibri"/>
                <w:color w:val="000000"/>
                <w:lang w:val="en-MY"/>
              </w:rPr>
              <w:t>Much</w:t>
            </w:r>
          </w:p>
          <w:p w:rsidR="00FD7A30" w:rsidRPr="006E05B7" w:rsidRDefault="00FD7A30" w:rsidP="005A0E95">
            <w:pPr>
              <w:jc w:val="both"/>
              <w:rPr>
                <w:rFonts w:ascii="Times New Roman" w:eastAsia="Times New Roman" w:hAnsi="Times New Roman"/>
                <w:sz w:val="24"/>
                <w:szCs w:val="24"/>
                <w:lang w:val="en-MY"/>
              </w:rPr>
            </w:pPr>
            <w:r w:rsidRPr="006E05B7">
              <w:rPr>
                <w:rFonts w:eastAsia="Times New Roman" w:cs="Calibri"/>
                <w:color w:val="000000"/>
                <w:lang w:val="en-MY"/>
              </w:rPr>
              <w:t>Have</w:t>
            </w:r>
          </w:p>
        </w:tc>
      </w:tr>
    </w:tbl>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eastAsia="Times New Roman" w:cs="Calibri"/>
          <w:color w:val="000000"/>
          <w:lang w:val="en-MY"/>
        </w:rPr>
        <w:t xml:space="preserve">One will never move to prosperity by lacking in giving and reluctance in being generous in little.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eastAsia="Times New Roman" w:cs="Calibri"/>
          <w:color w:val="000000"/>
          <w:lang w:val="en-MY"/>
        </w:rPr>
        <w:t>Prosperity comes from the state of our hearts, not the condition of our pockets. When God anoint us with stewardship to prosperity, H</w:t>
      </w:r>
      <w:r w:rsidRPr="006E05B7">
        <w:rPr>
          <w:rFonts w:eastAsia="Times New Roman" w:cs="Calibri"/>
          <w:color w:val="3C4147"/>
          <w:shd w:val="clear" w:color="auto" w:fill="FFFFFF"/>
          <w:lang w:val="en-MY"/>
        </w:rPr>
        <w:t xml:space="preserve">e gives us the anointing that enables us to prosper in building His kingdom. </w:t>
      </w:r>
      <w:r w:rsidRPr="006E05B7">
        <w:rPr>
          <w:rFonts w:eastAsia="Times New Roman" w:cs="Calibri"/>
          <w:color w:val="000000"/>
          <w:lang w:val="en-MY"/>
        </w:rPr>
        <w:t xml:space="preserve">Be generous, then you will prosper. </w:t>
      </w:r>
    </w:p>
    <w:p w:rsidR="00FD7A30" w:rsidRPr="006E05B7" w:rsidRDefault="00FD7A30" w:rsidP="00FD7A30">
      <w:pPr>
        <w:shd w:val="clear" w:color="auto" w:fill="FFFFFF"/>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B724E2">
      <w:pPr>
        <w:pStyle w:val="Heading1"/>
        <w:rPr>
          <w:rFonts w:ascii="Times New Roman" w:hAnsi="Times New Roman"/>
          <w:b/>
          <w:bCs/>
          <w:sz w:val="48"/>
          <w:szCs w:val="48"/>
          <w:lang w:val="en-MY"/>
        </w:rPr>
      </w:pPr>
      <w:r w:rsidRPr="006E05B7">
        <w:rPr>
          <w:lang w:val="en-MY"/>
        </w:rPr>
        <w:t>ENTRUSTMENT  </w:t>
      </w:r>
    </w:p>
    <w:p w:rsidR="00FD7A30" w:rsidRPr="006E05B7" w:rsidRDefault="00FD7A30" w:rsidP="00FB6F4B">
      <w:pPr>
        <w:pStyle w:val="Scripture"/>
        <w:rPr>
          <w:rFonts w:ascii="Times New Roman" w:hAnsi="Times New Roman" w:cs="Times New Roman"/>
          <w:sz w:val="24"/>
          <w:szCs w:val="24"/>
          <w:lang w:val="en-MY"/>
        </w:rPr>
      </w:pPr>
      <w:r w:rsidRPr="006E05B7">
        <w:rPr>
          <w:lang w:val="en-MY"/>
        </w:rPr>
        <w:t xml:space="preserve">This most generous God who gives seed to the farmer that becomes bread for your meals is more than extravagant with you. </w:t>
      </w:r>
      <w:r w:rsidRPr="006E05B7">
        <w:rPr>
          <w:b/>
          <w:bCs/>
          <w:u w:val="single"/>
          <w:lang w:val="en-MY"/>
        </w:rPr>
        <w:t>He gives you something you can then give away</w:t>
      </w:r>
      <w:r w:rsidRPr="006E05B7">
        <w:rPr>
          <w:b/>
          <w:bCs/>
          <w:lang w:val="en-MY"/>
        </w:rPr>
        <w:t>,</w:t>
      </w:r>
      <w:r w:rsidRPr="006E05B7">
        <w:rPr>
          <w:lang w:val="en-MY"/>
        </w:rPr>
        <w:t xml:space="preserve"> which grows into full-formed lives, robust in God, wealthy in every way, so that you can be generous in every way, producing with us great praise to God. (2 Corinthians 9:10, MSG)</w:t>
      </w:r>
    </w:p>
    <w:p w:rsidR="00FD7A30" w:rsidRDefault="00FD7A30" w:rsidP="00FD7A30">
      <w:pPr>
        <w:jc w:val="both"/>
        <w:rPr>
          <w:rFonts w:eastAsia="Times New Roman" w:cs="Calibri"/>
          <w:color w:val="000000"/>
          <w:lang w:val="en-MY"/>
        </w:rPr>
      </w:pPr>
      <w:r w:rsidRPr="006E05B7">
        <w:rPr>
          <w:rFonts w:eastAsia="Times New Roman" w:cs="Calibri"/>
          <w:color w:val="000000"/>
          <w:lang w:val="en-MY"/>
        </w:rPr>
        <w:lastRenderedPageBreak/>
        <w:t>God gives us bread and seed- bread to consume and seed to sow (Yes, He trusts us with seeds to sow!). In other words, He gives us something that we can give away. In real life, things do not come in such a form</w:t>
      </w:r>
      <w:r w:rsidR="00FB6F4B">
        <w:rPr>
          <w:rFonts w:eastAsia="Times New Roman" w:cs="Calibri"/>
          <w:color w:val="000000"/>
          <w:lang w:val="en-MY"/>
        </w:rPr>
        <w:t>. But the same concept applies.</w:t>
      </w:r>
    </w:p>
    <w:p w:rsidR="00FB6F4B" w:rsidRPr="006E05B7" w:rsidRDefault="00FB6F4B" w:rsidP="00FD7A30">
      <w:pPr>
        <w:jc w:val="both"/>
        <w:rPr>
          <w:rFonts w:ascii="Times New Roman" w:eastAsia="Times New Roman" w:hAnsi="Times New Roman"/>
          <w:sz w:val="24"/>
          <w:szCs w:val="24"/>
          <w:lang w:val="en-MY"/>
        </w:rPr>
      </w:pPr>
    </w:p>
    <w:p w:rsidR="00FD7A30" w:rsidRPr="006E05B7" w:rsidRDefault="00FD7A30" w:rsidP="00FD7A30">
      <w:pPr>
        <w:jc w:val="both"/>
        <w:rPr>
          <w:rFonts w:ascii="Times New Roman" w:eastAsia="Times New Roman" w:hAnsi="Times New Roman"/>
          <w:sz w:val="24"/>
          <w:szCs w:val="24"/>
          <w:lang w:val="en-MY"/>
        </w:rPr>
      </w:pPr>
      <w:r w:rsidRPr="006E05B7">
        <w:rPr>
          <w:rFonts w:eastAsia="Times New Roman" w:cs="Calibri"/>
          <w:color w:val="000000"/>
          <w:lang w:val="en-MY"/>
        </w:rPr>
        <w:t xml:space="preserve">For example, Pastor Jose has a favourite T-shirt brand. It is very expensive, costing about SGD 300-500 per T-shirt. One day, he received a gift, it was the T-shirt that he always wanted. However, it was two inches too big, but he can always change the size since he was given the receipt. But, suddenly, he thought this may be the seed and not a bread. A seed for him to give away. He was really struggling, and eventually it was given away. His wife later, went to Hong Kong and came across stock clearance of the said brand at hugely discounted price. She ended coming back with a whole bag of the brand’s merchandise, all at a very low price. This can be an example of sowing one, reaping many! </w:t>
      </w:r>
    </w:p>
    <w:p w:rsidR="00FD7A30" w:rsidRDefault="00FD7A30" w:rsidP="00FD7A30">
      <w:pPr>
        <w:jc w:val="both"/>
        <w:rPr>
          <w:rFonts w:eastAsia="Times New Roman" w:cs="Calibri"/>
          <w:color w:val="000000"/>
          <w:lang w:val="en-MY"/>
        </w:rPr>
      </w:pPr>
      <w:r w:rsidRPr="006E05B7">
        <w:rPr>
          <w:rFonts w:eastAsia="Times New Roman" w:cs="Calibri"/>
          <w:color w:val="000000"/>
          <w:lang w:val="en-MY"/>
        </w:rPr>
        <w:t>Prior to this, any extra time was a “Me time” to Pastor Jose. But ever since he learned about this principle—he would think of how should he sow the seeds giv</w:t>
      </w:r>
      <w:r w:rsidR="00B724E2">
        <w:rPr>
          <w:rFonts w:eastAsia="Times New Roman" w:cs="Calibri"/>
          <w:color w:val="000000"/>
          <w:lang w:val="en-MY"/>
        </w:rPr>
        <w:t>en to him during his free time.</w:t>
      </w:r>
    </w:p>
    <w:p w:rsidR="00B724E2" w:rsidRPr="006E05B7" w:rsidRDefault="00B724E2" w:rsidP="00FD7A30">
      <w:pPr>
        <w:jc w:val="both"/>
        <w:rPr>
          <w:rFonts w:ascii="Times New Roman" w:eastAsia="Times New Roman" w:hAnsi="Times New Roman"/>
          <w:sz w:val="24"/>
          <w:szCs w:val="24"/>
          <w:lang w:val="en-MY"/>
        </w:rPr>
      </w:pPr>
    </w:p>
    <w:p w:rsidR="00FD7A30" w:rsidRPr="006E05B7" w:rsidRDefault="00FD7A30" w:rsidP="00B724E2">
      <w:pPr>
        <w:pStyle w:val="Heading1"/>
        <w:rPr>
          <w:rFonts w:ascii="Times New Roman" w:hAnsi="Times New Roman"/>
          <w:b/>
          <w:bCs/>
          <w:sz w:val="48"/>
          <w:szCs w:val="48"/>
          <w:lang w:val="en-MY"/>
        </w:rPr>
      </w:pPr>
      <w:r w:rsidRPr="006E05B7">
        <w:rPr>
          <w:lang w:val="en-MY"/>
        </w:rPr>
        <w:t>ENJOYMENT</w:t>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noProof/>
          <w:sz w:val="24"/>
          <w:szCs w:val="24"/>
          <w:lang w:val="en-MY"/>
        </w:rPr>
        <w:drawing>
          <wp:anchor distT="0" distB="0" distL="114300" distR="114300" simplePos="0" relativeHeight="251664384" behindDoc="0" locked="0" layoutInCell="1" allowOverlap="1" wp14:anchorId="5778B3F6" wp14:editId="4C9CCCAB">
            <wp:simplePos x="0" y="0"/>
            <wp:positionH relativeFrom="column">
              <wp:posOffset>4380789</wp:posOffset>
            </wp:positionH>
            <wp:positionV relativeFrom="paragraph">
              <wp:posOffset>8625</wp:posOffset>
            </wp:positionV>
            <wp:extent cx="1847850" cy="1228725"/>
            <wp:effectExtent l="0" t="0" r="0" b="9525"/>
            <wp:wrapSquare wrapText="bothSides"/>
            <wp:docPr id="8" name="Picture 8" descr="Image result for give better than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ive better than receiv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47850" cy="1228725"/>
                    </a:xfrm>
                    <a:prstGeom prst="rect">
                      <a:avLst/>
                    </a:prstGeom>
                    <a:noFill/>
                    <a:ln>
                      <a:noFill/>
                    </a:ln>
                  </pic:spPr>
                </pic:pic>
              </a:graphicData>
            </a:graphic>
          </wp:anchor>
        </w:drawing>
      </w:r>
      <w:r w:rsidRPr="006E05B7">
        <w:rPr>
          <w:rFonts w:eastAsia="Times New Roman" w:cs="Calibri"/>
          <w:color w:val="000000"/>
          <w:lang w:val="en-MY"/>
        </w:rPr>
        <w:t xml:space="preserve">You will be far happier giving than receiving </w:t>
      </w:r>
    </w:p>
    <w:p w:rsidR="00FD7A30" w:rsidRPr="006E05B7" w:rsidRDefault="00FD7A30" w:rsidP="00FB6F4B">
      <w:pPr>
        <w:pStyle w:val="Scripture"/>
        <w:rPr>
          <w:rFonts w:ascii="Times New Roman" w:hAnsi="Times New Roman" w:cs="Times New Roman"/>
          <w:sz w:val="24"/>
          <w:szCs w:val="24"/>
          <w:lang w:val="en-MY"/>
        </w:rPr>
      </w:pPr>
      <w:r w:rsidRPr="006E05B7">
        <w:rPr>
          <w:lang w:val="en-MY"/>
        </w:rPr>
        <w:t>“In everything I’ve done, I have demonstrated to you how necessary it is to work on behalf of the weak and not exploit them. You’ll not likely go wrong here if you keep remembering that our Master said, ‘</w:t>
      </w:r>
      <w:r w:rsidRPr="006E05B7">
        <w:rPr>
          <w:b/>
          <w:bCs/>
          <w:u w:val="single"/>
          <w:lang w:val="en-MY"/>
        </w:rPr>
        <w:t>You’re far happier giving than getting</w:t>
      </w:r>
      <w:r w:rsidRPr="006E05B7">
        <w:rPr>
          <w:lang w:val="en-MY"/>
        </w:rPr>
        <w:t>.’”  (Acts 20:35, MSG)</w:t>
      </w:r>
    </w:p>
    <w:p w:rsidR="00FD7A30" w:rsidRPr="006E05B7" w:rsidRDefault="00FD7A30" w:rsidP="00FB6F4B">
      <w:pPr>
        <w:pStyle w:val="Scripture"/>
        <w:rPr>
          <w:rFonts w:ascii="Times New Roman" w:hAnsi="Times New Roman" w:cs="Times New Roman"/>
          <w:sz w:val="24"/>
          <w:szCs w:val="24"/>
          <w:lang w:val="en-MY"/>
        </w:rPr>
      </w:pPr>
      <w:r w:rsidRPr="006E05B7">
        <w:rPr>
          <w:rFonts w:ascii="Times New Roman" w:hAnsi="Times New Roman" w:cs="Times New Roman"/>
          <w:sz w:val="24"/>
          <w:szCs w:val="24"/>
          <w:lang w:val="en-MY"/>
        </w:rPr>
        <w:t> </w:t>
      </w:r>
    </w:p>
    <w:p w:rsidR="00FD7A30" w:rsidRPr="006E05B7" w:rsidRDefault="00FD7A30" w:rsidP="00FB6F4B">
      <w:pPr>
        <w:pStyle w:val="Scripture"/>
        <w:rPr>
          <w:rFonts w:ascii="Times New Roman" w:hAnsi="Times New Roman" w:cs="Times New Roman"/>
          <w:sz w:val="24"/>
          <w:szCs w:val="24"/>
          <w:lang w:val="en-MY"/>
        </w:rPr>
      </w:pPr>
      <w:r w:rsidRPr="006E05B7">
        <w:rPr>
          <w:lang w:val="en-MY"/>
        </w:rPr>
        <w:t>It is well with the man who deals generously and lends, who conducts his affairs with justice. (Psalms 112:5, AMP)</w:t>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B724E2">
      <w:pPr>
        <w:pStyle w:val="Heading1"/>
        <w:numPr>
          <w:ilvl w:val="0"/>
          <w:numId w:val="0"/>
        </w:numPr>
        <w:rPr>
          <w:rFonts w:ascii="Times New Roman" w:hAnsi="Times New Roman"/>
          <w:sz w:val="24"/>
          <w:szCs w:val="24"/>
          <w:lang w:val="en-MY"/>
        </w:rPr>
      </w:pPr>
      <w:r w:rsidRPr="006E05B7">
        <w:rPr>
          <w:lang w:val="en-MY"/>
        </w:rPr>
        <w:t>Conclusion</w:t>
      </w:r>
    </w:p>
    <w:p w:rsidR="00FD7A30" w:rsidRPr="006E05B7" w:rsidRDefault="00FD7A30" w:rsidP="00FD7A30">
      <w:pPr>
        <w:jc w:val="both"/>
        <w:rPr>
          <w:rFonts w:ascii="Times New Roman" w:eastAsia="Times New Roman" w:hAnsi="Times New Roman"/>
          <w:sz w:val="24"/>
          <w:szCs w:val="24"/>
          <w:lang w:val="en-MY"/>
        </w:rPr>
      </w:pPr>
      <w:r w:rsidRPr="006E05B7">
        <w:rPr>
          <w:rFonts w:eastAsia="Times New Roman" w:cs="Calibri"/>
          <w:color w:val="000000"/>
          <w:lang w:val="en-MY"/>
        </w:rPr>
        <w:t xml:space="preserve">Generosity allows God to </w:t>
      </w:r>
      <w:r w:rsidRPr="006E05B7">
        <w:rPr>
          <w:rFonts w:eastAsia="Times New Roman" w:cs="Calibri"/>
          <w:b/>
          <w:bCs/>
          <w:color w:val="000000"/>
          <w:lang w:val="en-MY"/>
        </w:rPr>
        <w:t>enlarge</w:t>
      </w:r>
      <w:r w:rsidRPr="006E05B7">
        <w:rPr>
          <w:rFonts w:eastAsia="Times New Roman" w:cs="Calibri"/>
          <w:color w:val="000000"/>
          <w:lang w:val="en-MY"/>
        </w:rPr>
        <w:t xml:space="preserve"> our lives, for Him to </w:t>
      </w:r>
      <w:r w:rsidRPr="006E05B7">
        <w:rPr>
          <w:rFonts w:eastAsia="Times New Roman" w:cs="Calibri"/>
          <w:b/>
          <w:bCs/>
          <w:color w:val="000000"/>
          <w:lang w:val="en-MY"/>
        </w:rPr>
        <w:t>entrusts</w:t>
      </w:r>
      <w:r w:rsidRPr="006E05B7">
        <w:rPr>
          <w:rFonts w:eastAsia="Times New Roman" w:cs="Calibri"/>
          <w:color w:val="000000"/>
          <w:lang w:val="en-MY"/>
        </w:rPr>
        <w:t xml:space="preserve"> us with seeds to sow and to bring forth the </w:t>
      </w:r>
      <w:r w:rsidRPr="006E05B7">
        <w:rPr>
          <w:rFonts w:eastAsia="Times New Roman" w:cs="Calibri"/>
          <w:b/>
          <w:bCs/>
          <w:color w:val="000000"/>
          <w:lang w:val="en-MY"/>
        </w:rPr>
        <w:t>enjoyment</w:t>
      </w:r>
      <w:r w:rsidRPr="006E05B7">
        <w:rPr>
          <w:rFonts w:eastAsia="Times New Roman" w:cs="Calibri"/>
          <w:color w:val="000000"/>
          <w:lang w:val="en-MY"/>
        </w:rPr>
        <w:t xml:space="preserve"> of giving than to receive. If you have everything but not happy, you may start to give and serve. You will be </w:t>
      </w:r>
      <w:r w:rsidRPr="006E05B7">
        <w:rPr>
          <w:rFonts w:eastAsia="Times New Roman" w:cs="Calibri"/>
          <w:b/>
          <w:bCs/>
          <w:color w:val="000000"/>
          <w:lang w:val="en-MY"/>
        </w:rPr>
        <w:t>joyfully</w:t>
      </w:r>
      <w:r w:rsidRPr="006E05B7">
        <w:rPr>
          <w:rFonts w:eastAsia="Times New Roman" w:cs="Calibri"/>
          <w:color w:val="000000"/>
          <w:lang w:val="en-MY"/>
        </w:rPr>
        <w:t xml:space="preserve"> </w:t>
      </w:r>
      <w:r w:rsidRPr="006E05B7">
        <w:rPr>
          <w:rFonts w:eastAsia="Times New Roman" w:cs="Calibri"/>
          <w:b/>
          <w:bCs/>
          <w:color w:val="000000"/>
          <w:lang w:val="en-MY"/>
        </w:rPr>
        <w:t>enlarged</w:t>
      </w:r>
      <w:r w:rsidRPr="006E05B7">
        <w:rPr>
          <w:rFonts w:eastAsia="Times New Roman" w:cs="Calibri"/>
          <w:color w:val="000000"/>
          <w:lang w:val="en-MY"/>
        </w:rPr>
        <w:t xml:space="preserve"> and </w:t>
      </w:r>
      <w:r w:rsidRPr="006E05B7">
        <w:rPr>
          <w:rFonts w:eastAsia="Times New Roman" w:cs="Calibri"/>
          <w:b/>
          <w:bCs/>
          <w:color w:val="000000"/>
          <w:lang w:val="en-MY"/>
        </w:rPr>
        <w:t>entrusted</w:t>
      </w:r>
      <w:r w:rsidRPr="006E05B7">
        <w:rPr>
          <w:rFonts w:eastAsia="Times New Roman" w:cs="Calibri"/>
          <w:color w:val="000000"/>
          <w:lang w:val="en-MY"/>
        </w:rPr>
        <w:t xml:space="preserve"> with seeds to sow. </w:t>
      </w:r>
    </w:p>
    <w:p w:rsidR="00FB6F4B" w:rsidRDefault="00FD7A30" w:rsidP="00FD7A30">
      <w:pPr>
        <w:jc w:val="both"/>
        <w:rPr>
          <w:rFonts w:eastAsia="Times New Roman" w:cs="Calibri"/>
          <w:color w:val="000000"/>
          <w:lang w:val="en-MY"/>
        </w:rPr>
      </w:pPr>
      <w:r w:rsidRPr="006E05B7">
        <w:rPr>
          <w:rFonts w:eastAsia="Times New Roman" w:cs="Calibri"/>
          <w:color w:val="000000"/>
          <w:lang w:val="en-MY"/>
        </w:rPr>
        <w:t>No matter how little we have in our hand, we live generously because we have a big heart within us.</w:t>
      </w:r>
    </w:p>
    <w:p w:rsidR="00FB6F4B" w:rsidRDefault="00FB6F4B">
      <w:pPr>
        <w:rPr>
          <w:rFonts w:eastAsia="Times New Roman" w:cs="Calibri"/>
          <w:color w:val="000000"/>
          <w:lang w:val="en-MY"/>
        </w:rPr>
      </w:pPr>
      <w:r>
        <w:rPr>
          <w:rFonts w:eastAsia="Times New Roman" w:cs="Calibri"/>
          <w:color w:val="000000"/>
          <w:lang w:val="en-MY"/>
        </w:rPr>
        <w:br w:type="page"/>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noProof/>
          <w:sz w:val="24"/>
          <w:szCs w:val="24"/>
          <w:lang w:val="en-MY"/>
        </w:rPr>
        <w:lastRenderedPageBreak/>
        <w:drawing>
          <wp:anchor distT="0" distB="0" distL="114300" distR="114300" simplePos="0" relativeHeight="251665408" behindDoc="0" locked="0" layoutInCell="1" allowOverlap="1" wp14:anchorId="36648FF7" wp14:editId="4AF3DA62">
            <wp:simplePos x="0" y="0"/>
            <wp:positionH relativeFrom="margin">
              <wp:align>left</wp:align>
            </wp:positionH>
            <wp:positionV relativeFrom="paragraph">
              <wp:posOffset>57</wp:posOffset>
            </wp:positionV>
            <wp:extent cx="1743075" cy="2838450"/>
            <wp:effectExtent l="0" t="0" r="9525" b="0"/>
            <wp:wrapSquare wrapText="bothSides"/>
            <wp:docPr id="6" name="Picture 6" descr="https://lh3.googleusercontent.com/2ooh5zRuc3KdfjieztgmQlfXto9K9CROUFE3J8fBtPmueRtxG-0tIiuE6GE2N6SY_AXMLg950oOONMUA1Pb90Lss5i3wcsCiC6iPz38uHM6h1a7_v_mCmsW4wbIkw7z7-2-qRaSRYrovI4Wx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2ooh5zRuc3KdfjieztgmQlfXto9K9CROUFE3J8fBtPmueRtxG-0tIiuE6GE2N6SY_AXMLg950oOONMUA1Pb90Lss5i3wcsCiC6iPz38uHM6h1a7_v_mCmsW4wbIkw7z7-2-qRaSRYrovI4WxKQ"/>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743075" cy="2838450"/>
                    </a:xfrm>
                    <a:prstGeom prst="rect">
                      <a:avLst/>
                    </a:prstGeom>
                    <a:noFill/>
                    <a:ln>
                      <a:noFill/>
                    </a:ln>
                  </pic:spPr>
                </pic:pic>
              </a:graphicData>
            </a:graphic>
          </wp:anchor>
        </w:drawing>
      </w:r>
      <w:r>
        <w:rPr>
          <w:rFonts w:ascii="Arial" w:eastAsia="Times New Roman" w:hAnsi="Arial" w:cs="Arial"/>
          <w:b/>
          <w:bCs/>
          <w:color w:val="E36C0A"/>
          <w:lang w:val="en-MY"/>
        </w:rPr>
        <w:t xml:space="preserve">LEAD2017 </w:t>
      </w:r>
      <w:r w:rsidRPr="006E05B7">
        <w:rPr>
          <w:rFonts w:ascii="Arial" w:eastAsia="Times New Roman" w:hAnsi="Arial" w:cs="Arial"/>
          <w:b/>
          <w:bCs/>
          <w:color w:val="E36C0A"/>
          <w:lang w:val="en-MY"/>
        </w:rPr>
        <w:t>Sunday: Following Christ = Making Disciples: The Deceit of Willpower (Appropriating God’s Power)</w:t>
      </w:r>
    </w:p>
    <w:p w:rsidR="00FD7A30" w:rsidRPr="006E05B7" w:rsidRDefault="00FD7A30" w:rsidP="00FD7A30">
      <w:pPr>
        <w:jc w:val="both"/>
        <w:rPr>
          <w:rFonts w:ascii="Times New Roman" w:eastAsia="Times New Roman" w:hAnsi="Times New Roman"/>
          <w:sz w:val="24"/>
          <w:szCs w:val="24"/>
          <w:lang w:val="en-MY"/>
        </w:rPr>
      </w:pPr>
      <w:r w:rsidRPr="006E05B7">
        <w:rPr>
          <w:rFonts w:ascii="Arial" w:eastAsia="Times New Roman" w:hAnsi="Arial" w:cs="Arial"/>
          <w:b/>
          <w:bCs/>
          <w:color w:val="E36C0A"/>
          <w:lang w:val="en-MY"/>
        </w:rPr>
        <w:t>Pastor Randy Pope</w:t>
      </w:r>
    </w:p>
    <w:p w:rsidR="00FD7A30" w:rsidRPr="006E05B7" w:rsidRDefault="00FD7A30" w:rsidP="00FD7A30">
      <w:pPr>
        <w:ind w:left="720"/>
        <w:jc w:val="both"/>
        <w:outlineLvl w:val="2"/>
        <w:rPr>
          <w:rFonts w:ascii="Times New Roman" w:eastAsia="Times New Roman" w:hAnsi="Times New Roman"/>
          <w:b/>
          <w:bCs/>
          <w:sz w:val="27"/>
          <w:szCs w:val="27"/>
          <w:lang w:val="en-MY"/>
        </w:rPr>
      </w:pPr>
      <w:r w:rsidRPr="006E05B7">
        <w:rPr>
          <w:rFonts w:ascii="Times New Roman" w:eastAsia="Times New Roman" w:hAnsi="Times New Roman"/>
          <w:b/>
          <w:bCs/>
          <w:sz w:val="27"/>
          <w:szCs w:val="27"/>
          <w:lang w:val="en-MY"/>
        </w:rPr>
        <w:t> </w:t>
      </w:r>
    </w:p>
    <w:p w:rsidR="00FD7A30" w:rsidRPr="006E05B7" w:rsidRDefault="00FD7A30" w:rsidP="00FB6F4B">
      <w:pPr>
        <w:pStyle w:val="Scripture"/>
        <w:rPr>
          <w:rFonts w:ascii="Times New Roman" w:hAnsi="Times New Roman" w:cs="Times New Roman"/>
          <w:sz w:val="24"/>
          <w:szCs w:val="24"/>
          <w:lang w:val="en-MY"/>
        </w:rPr>
      </w:pPr>
      <w:r w:rsidRPr="006E05B7">
        <w:rPr>
          <w:lang w:val="en-MY"/>
        </w:rPr>
        <w:t>What shall we say, then? Shall we go on sinning so that grace may increase? By no means! We are those who have died to sin; how can we live in it any longer? Or don’t you know that all of us who were baptized into Christ Jesus were baptized into his death? We were therefore buried with him through baptism into death in order that, just as Christ was raised from the dead through the glory of the Father, we too may live a new life. For if we have been united with him in a death like his, we will certainly also be united with him in a resurrection like his. For we know that our old self was crucified with him so that the body ruled by sin might be done away with, that we should no longer be slaves to sin - because anyone who has died has been set free from sin. Now if we died with Christ, we believe that we will also live with him. For we know that since Christ was raised from the dead, he cannot die again; death no longer has mastery over him. The death he died, he died to sin once for all; but the life he lives, he lives to God. In the same way, count yourselves dead to sin but alive to God in Christ Jesus. Therefore do not let sin reign in your mortal body so that you obey its evil desires. Do not offer any part of yourself to sin as an instrument of wickedness, but rather offer yourselves to God as those who have been brought from death to life; and offer every part of yourself to him as an instrument of righteousness. (Romans 6:1-13)</w:t>
      </w:r>
    </w:p>
    <w:p w:rsidR="00FD7A30" w:rsidRPr="006E05B7" w:rsidRDefault="00FD7A30" w:rsidP="00FD7A30">
      <w:pPr>
        <w:jc w:val="both"/>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B724E2">
      <w:pPr>
        <w:pStyle w:val="Heading1"/>
        <w:numPr>
          <w:ilvl w:val="0"/>
          <w:numId w:val="0"/>
        </w:numPr>
        <w:rPr>
          <w:rFonts w:ascii="Times New Roman" w:hAnsi="Times New Roman"/>
          <w:b/>
          <w:bCs/>
          <w:sz w:val="48"/>
          <w:szCs w:val="48"/>
          <w:lang w:val="en-MY"/>
        </w:rPr>
      </w:pPr>
      <w:r w:rsidRPr="006E05B7">
        <w:rPr>
          <w:lang w:val="en-MY"/>
        </w:rPr>
        <w:t>Introduction</w:t>
      </w:r>
    </w:p>
    <w:p w:rsidR="00FD7A30" w:rsidRPr="006E05B7" w:rsidRDefault="00FD7A30" w:rsidP="00FD7A30">
      <w:pPr>
        <w:rPr>
          <w:rFonts w:ascii="Times New Roman" w:eastAsia="Times New Roman" w:hAnsi="Times New Roman"/>
          <w:sz w:val="24"/>
          <w:szCs w:val="24"/>
          <w:lang w:val="en-MY"/>
        </w:rPr>
      </w:pPr>
      <w:r w:rsidRPr="006E05B7">
        <w:rPr>
          <w:rFonts w:eastAsia="Times New Roman" w:cs="Calibri"/>
          <w:color w:val="000000"/>
          <w:lang w:val="en-MY"/>
        </w:rPr>
        <w:t xml:space="preserve">There are two (and only two!) kinds of people in the world - the natural man in the likeness of Adam, who possesses only one nature, a sinful nature; and the spiritual man in the likeness of Christ, who possesses two natures. </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rPr>
          <w:rFonts w:ascii="Times New Roman" w:eastAsia="Times New Roman" w:hAnsi="Times New Roman"/>
          <w:sz w:val="24"/>
          <w:szCs w:val="24"/>
          <w:lang w:val="en-MY"/>
        </w:rPr>
      </w:pPr>
      <w:r w:rsidRPr="006E05B7">
        <w:rPr>
          <w:rFonts w:eastAsia="Times New Roman" w:cs="Calibri"/>
          <w:color w:val="000000"/>
          <w:lang w:val="en-MY"/>
        </w:rPr>
        <w:t xml:space="preserve">There are two certainties true of every spiritual person. Firstly, they are sealed by the Holy Spirit (Ephesians 1:13) – once they have become a true Christian they will always be a true Christian. Secondly, they are </w:t>
      </w:r>
      <w:r w:rsidRPr="006E05B7">
        <w:rPr>
          <w:rFonts w:eastAsia="Times New Roman" w:cs="Calibri"/>
          <w:color w:val="000000"/>
          <w:u w:val="single"/>
          <w:lang w:val="en-MY"/>
        </w:rPr>
        <w:t>capable</w:t>
      </w:r>
      <w:r w:rsidRPr="006E05B7">
        <w:rPr>
          <w:rFonts w:eastAsia="Times New Roman" w:cs="Calibri"/>
          <w:color w:val="000000"/>
          <w:lang w:val="en-MY"/>
        </w:rPr>
        <w:t xml:space="preserve"> of being filled with the Holy Spirit (Ephesians 5:18). However, it is not a sure thing that every Christian is filled with the Holy Spirit. We need to walk by the Spirit (Galatians 5:16) and not be consumed by fleshly desires like worry, despair and addiction.</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rPr>
          <w:rFonts w:ascii="Times New Roman" w:eastAsia="Times New Roman" w:hAnsi="Times New Roman"/>
          <w:sz w:val="24"/>
          <w:szCs w:val="24"/>
          <w:lang w:val="en-MY"/>
        </w:rPr>
      </w:pPr>
      <w:r w:rsidRPr="006E05B7">
        <w:rPr>
          <w:rFonts w:ascii="Trebuchet MS" w:eastAsia="Times New Roman" w:hAnsi="Trebuchet MS"/>
          <w:b/>
          <w:bCs/>
          <w:color w:val="FF0000"/>
          <w:sz w:val="28"/>
          <w:szCs w:val="28"/>
          <w:lang w:val="en-MY"/>
        </w:rPr>
        <w:t>The Big Idea: Consciously appropriate the power of the Spirit!</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Default="00B724E2" w:rsidP="00FD7A30">
      <w:pPr>
        <w:rPr>
          <w:rFonts w:eastAsia="Times New Roman" w:cs="Calibri"/>
          <w:color w:val="000000"/>
          <w:lang w:val="en-MY"/>
        </w:rPr>
      </w:pPr>
      <w:r w:rsidRPr="006E05B7">
        <w:rPr>
          <w:rFonts w:ascii="Times New Roman" w:hAnsi="Times New Roman"/>
          <w:noProof/>
          <w:sz w:val="24"/>
          <w:szCs w:val="24"/>
          <w:lang w:val="en-MY"/>
        </w:rPr>
        <w:drawing>
          <wp:anchor distT="0" distB="0" distL="114300" distR="114300" simplePos="0" relativeHeight="251666432" behindDoc="0" locked="0" layoutInCell="1" allowOverlap="1" wp14:anchorId="080DD1C6" wp14:editId="15354930">
            <wp:simplePos x="0" y="0"/>
            <wp:positionH relativeFrom="column">
              <wp:posOffset>40110</wp:posOffset>
            </wp:positionH>
            <wp:positionV relativeFrom="paragraph">
              <wp:posOffset>39834</wp:posOffset>
            </wp:positionV>
            <wp:extent cx="552450" cy="666750"/>
            <wp:effectExtent l="0" t="0" r="0" b="0"/>
            <wp:wrapSquare wrapText="bothSides"/>
            <wp:docPr id="7" name="Picture 7" descr="https://lh4.googleusercontent.com/skYm9A-qZ_BhXi22wXxvC3TTMtz8neDqWyGQLW9gUERbac6pEIKDa43Qyc954fw91A6lNwP7JnhTN2hG-6NQrIv5Tp0ObW_X8SXgi7bWTIvGwqb-7By4bvvz49FSaCKaK9haziGH6MEx2iej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skYm9A-qZ_BhXi22wXxvC3TTMtz8neDqWyGQLW9gUERbac6pEIKDa43Qyc954fw91A6lNwP7JnhTN2hG-6NQrIv5Tp0ObW_X8SXgi7bWTIvGwqb-7By4bvvz49FSaCKaK9haziGH6MEx2iejZQ"/>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52450" cy="666750"/>
                    </a:xfrm>
                    <a:prstGeom prst="rect">
                      <a:avLst/>
                    </a:prstGeom>
                    <a:noFill/>
                    <a:ln>
                      <a:noFill/>
                    </a:ln>
                  </pic:spPr>
                </pic:pic>
              </a:graphicData>
            </a:graphic>
          </wp:anchor>
        </w:drawing>
      </w:r>
      <w:r w:rsidR="00FD7A30" w:rsidRPr="006E05B7">
        <w:rPr>
          <w:rFonts w:eastAsia="Times New Roman" w:cs="Calibri"/>
          <w:color w:val="000000"/>
          <w:lang w:val="en-MY"/>
        </w:rPr>
        <w:t>It is of critical importance that we understand that the answer to every issue is to walk in the Spirit and to appropriate God’s power consciously. Is it possible to walk in the Spirit without consciously using it? Yes, it is! Apostle Paul in 1 Thessalonians 5:17 exhorts us to pray unceasingly – meaning that we can go through the day in prayer, without making a conscious effort and display of praying.</w:t>
      </w:r>
    </w:p>
    <w:p w:rsidR="000F0039" w:rsidRPr="006E05B7" w:rsidRDefault="000F0039" w:rsidP="00FD7A30">
      <w:pPr>
        <w:rPr>
          <w:rFonts w:ascii="Times New Roman" w:eastAsia="Times New Roman" w:hAnsi="Times New Roman"/>
          <w:sz w:val="24"/>
          <w:szCs w:val="24"/>
          <w:lang w:val="en-MY"/>
        </w:rPr>
      </w:pPr>
    </w:p>
    <w:p w:rsidR="00FD7A30" w:rsidRPr="006E05B7" w:rsidRDefault="00B724E2" w:rsidP="00FD7A30">
      <w:pPr>
        <w:rPr>
          <w:rFonts w:ascii="Times New Roman" w:eastAsia="Times New Roman" w:hAnsi="Times New Roman"/>
          <w:sz w:val="24"/>
          <w:szCs w:val="24"/>
          <w:lang w:val="en-MY"/>
        </w:rPr>
      </w:pPr>
      <w:r w:rsidRPr="006E05B7">
        <w:rPr>
          <w:rFonts w:ascii="Times New Roman" w:eastAsia="Times New Roman" w:hAnsi="Times New Roman"/>
          <w:noProof/>
          <w:sz w:val="24"/>
          <w:szCs w:val="24"/>
          <w:lang w:val="en-MY"/>
        </w:rPr>
        <w:drawing>
          <wp:anchor distT="0" distB="0" distL="114300" distR="114300" simplePos="0" relativeHeight="251667456" behindDoc="0" locked="0" layoutInCell="1" allowOverlap="1">
            <wp:simplePos x="0" y="0"/>
            <wp:positionH relativeFrom="margin">
              <wp:posOffset>4325706</wp:posOffset>
            </wp:positionH>
            <wp:positionV relativeFrom="paragraph">
              <wp:posOffset>71803</wp:posOffset>
            </wp:positionV>
            <wp:extent cx="1247775" cy="933450"/>
            <wp:effectExtent l="0" t="0" r="9525" b="0"/>
            <wp:wrapSquare wrapText="bothSides"/>
            <wp:docPr id="4" name="Picture 4" descr="https://lh6.googleusercontent.com/0wih9U7a59ubZH2Q9nPRR4Ph5FdehKgJQp9gUa2Cj5S1eHpuOuqLOox70T9jPi4KpaRi69pkYAIzRVIPAGokocu3uj3J9BZEEV4KnbjlhyrVhnbTrMMkfK3KBJuKKyVMVAqLF3XMukTwSVl-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0wih9U7a59ubZH2Q9nPRR4Ph5FdehKgJQp9gUa2Cj5S1eHpuOuqLOox70T9jPi4KpaRi69pkYAIzRVIPAGokocu3uj3J9BZEEV4KnbjlhyrVhnbTrMMkfK3KBJuKKyVMVAqLF3XMukTwSVl-ZA"/>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247775" cy="933450"/>
                    </a:xfrm>
                    <a:prstGeom prst="rect">
                      <a:avLst/>
                    </a:prstGeom>
                    <a:noFill/>
                    <a:ln>
                      <a:noFill/>
                    </a:ln>
                  </pic:spPr>
                </pic:pic>
              </a:graphicData>
            </a:graphic>
          </wp:anchor>
        </w:drawing>
      </w:r>
      <w:r w:rsidR="00FD7A30" w:rsidRPr="006E05B7">
        <w:rPr>
          <w:rFonts w:eastAsia="Times New Roman" w:cs="Calibri"/>
          <w:color w:val="000000"/>
          <w:lang w:val="en-MY"/>
        </w:rPr>
        <w:t>Many Christians, when confronted with a trial or temptation, choose to fight using only their human strength. After repeated tries and exhausting the limits of their capabilities, they give up and declare, “I can</w:t>
      </w:r>
      <w:r w:rsidR="000F0039">
        <w:rPr>
          <w:rFonts w:eastAsia="Times New Roman" w:cs="Calibri"/>
          <w:color w:val="000000"/>
          <w:lang w:val="en-MY"/>
        </w:rPr>
        <w:t>no</w:t>
      </w:r>
      <w:r w:rsidR="00FD7A30" w:rsidRPr="006E05B7">
        <w:rPr>
          <w:rFonts w:eastAsia="Times New Roman" w:cs="Calibri"/>
          <w:color w:val="000000"/>
          <w:lang w:val="en-MY"/>
        </w:rPr>
        <w:t>t do it”. The mistake here is that they have tried to overcome their trial by their own power, rather than calling on the Spirit for the godly power that will enable them to overcome that trial. As a true Christ</w:t>
      </w:r>
      <w:r w:rsidR="000F0039">
        <w:rPr>
          <w:rFonts w:eastAsia="Times New Roman" w:cs="Calibri"/>
          <w:color w:val="000000"/>
          <w:lang w:val="en-MY"/>
        </w:rPr>
        <w:t>ian, one should not say, “I cannot”; but admit that “I will no</w:t>
      </w:r>
      <w:r w:rsidR="00FD7A30" w:rsidRPr="006E05B7">
        <w:rPr>
          <w:rFonts w:eastAsia="Times New Roman" w:cs="Calibri"/>
          <w:color w:val="000000"/>
          <w:lang w:val="en-MY"/>
        </w:rPr>
        <w:t>t” or “I do</w:t>
      </w:r>
      <w:r w:rsidR="000F0039">
        <w:rPr>
          <w:rFonts w:eastAsia="Times New Roman" w:cs="Calibri"/>
          <w:color w:val="000000"/>
          <w:lang w:val="en-MY"/>
        </w:rPr>
        <w:t xml:space="preserve"> no</w:t>
      </w:r>
      <w:r w:rsidR="00FD7A30" w:rsidRPr="006E05B7">
        <w:rPr>
          <w:rFonts w:eastAsia="Times New Roman" w:cs="Calibri"/>
          <w:color w:val="000000"/>
          <w:lang w:val="en-MY"/>
        </w:rPr>
        <w:t xml:space="preserve">t know how”. As Paul says in 1 Corinthians 10:13: </w:t>
      </w:r>
      <w:r w:rsidR="00FD7A30" w:rsidRPr="006E05B7">
        <w:rPr>
          <w:rFonts w:eastAsia="Times New Roman" w:cs="Calibri"/>
          <w:color w:val="1926CF"/>
          <w:lang w:val="en-MY"/>
        </w:rPr>
        <w:t xml:space="preserve">“No temptation has overtaken you except what is common to mankind. And God is faithful; </w:t>
      </w:r>
      <w:r w:rsidR="00FD7A30" w:rsidRPr="006E05B7">
        <w:rPr>
          <w:rFonts w:eastAsia="Times New Roman" w:cs="Calibri"/>
          <w:color w:val="1926CF"/>
          <w:lang w:val="en-MY"/>
        </w:rPr>
        <w:lastRenderedPageBreak/>
        <w:t>he will not let you be tempted beyond what you can bear. But when you are tempted, he will also provide a way out so that you can endure it.”</w:t>
      </w:r>
      <w:r w:rsidRPr="006E05B7">
        <w:rPr>
          <w:rFonts w:ascii="Times New Roman" w:eastAsia="Times New Roman" w:hAnsi="Times New Roman"/>
          <w:noProof/>
          <w:sz w:val="24"/>
          <w:szCs w:val="24"/>
          <w:lang w:val="en-MY"/>
        </w:rPr>
        <w:t xml:space="preserve"> </w:t>
      </w:r>
      <w:r w:rsidR="00FD7A30" w:rsidRPr="006E05B7">
        <w:rPr>
          <w:rFonts w:ascii="Times New Roman" w:eastAsia="Times New Roman" w:hAnsi="Times New Roman"/>
          <w:sz w:val="24"/>
          <w:szCs w:val="24"/>
          <w:lang w:val="en-MY"/>
        </w:rPr>
        <w:t> </w:t>
      </w:r>
    </w:p>
    <w:p w:rsidR="00FD7A30" w:rsidRPr="00B724E2" w:rsidRDefault="00FD7A30" w:rsidP="00B724E2">
      <w:pPr>
        <w:pStyle w:val="Heading1"/>
        <w:numPr>
          <w:ilvl w:val="0"/>
          <w:numId w:val="45"/>
        </w:numPr>
        <w:rPr>
          <w:rFonts w:ascii="Times New Roman" w:hAnsi="Times New Roman"/>
          <w:b/>
          <w:bCs/>
          <w:sz w:val="48"/>
          <w:szCs w:val="48"/>
          <w:lang w:val="en-MY"/>
        </w:rPr>
      </w:pPr>
      <w:r w:rsidRPr="00B724E2">
        <w:rPr>
          <w:lang w:val="en-MY"/>
        </w:rPr>
        <w:t>The Three Keys to Unlock the Secret to being Filled with the Holy Spirit</w:t>
      </w:r>
    </w:p>
    <w:p w:rsidR="00FD7A30" w:rsidRPr="00B724E2" w:rsidRDefault="00FD7A30" w:rsidP="00B724E2">
      <w:pPr>
        <w:pStyle w:val="Heading2"/>
        <w:rPr>
          <w:rFonts w:ascii="Times New Roman" w:hAnsi="Times New Roman"/>
          <w:sz w:val="36"/>
          <w:szCs w:val="36"/>
          <w:lang w:val="en-MY"/>
        </w:rPr>
      </w:pPr>
      <w:r w:rsidRPr="00B724E2">
        <w:rPr>
          <w:lang w:val="en-MY"/>
        </w:rPr>
        <w:t>Know</w:t>
      </w:r>
    </w:p>
    <w:p w:rsidR="00FD7A30" w:rsidRPr="000F0039" w:rsidRDefault="00FD7A30" w:rsidP="000F0039">
      <w:pPr>
        <w:pStyle w:val="Scripture"/>
      </w:pPr>
      <w:r w:rsidRPr="000F0039">
        <w:t xml:space="preserve">Or don’t you know that all of us who were baptized into Christ Jesus were baptized into his death? (Romans 6:3) </w:t>
      </w:r>
    </w:p>
    <w:p w:rsidR="00FD7A30" w:rsidRPr="000F0039" w:rsidRDefault="00FD7A30" w:rsidP="000F0039">
      <w:pPr>
        <w:pStyle w:val="Scripture"/>
      </w:pPr>
      <w:r w:rsidRPr="000F0039">
        <w:t>For we know that our old self was crucified with him so that the body ruled by sin might be rendered powerless, that we should no longer be slaves to sin. (Romans 6:6)</w:t>
      </w:r>
    </w:p>
    <w:p w:rsidR="00FD7A30" w:rsidRPr="000F0039" w:rsidRDefault="00FD7A30" w:rsidP="000F0039">
      <w:pPr>
        <w:pStyle w:val="Scripture"/>
      </w:pPr>
      <w:r w:rsidRPr="000F0039">
        <w:t>For we know that since Christ was raised from the dead, he cannot die again; death no longer has mastery over him. (Romans 6:9)</w:t>
      </w:r>
      <w:r w:rsidR="00B724E2" w:rsidRPr="000F0039">
        <w:t xml:space="preserve"> </w:t>
      </w:r>
    </w:p>
    <w:p w:rsidR="00FD7A30" w:rsidRPr="006E05B7" w:rsidRDefault="000F0039" w:rsidP="00FD7A30">
      <w:pPr>
        <w:rPr>
          <w:rFonts w:ascii="Times New Roman" w:eastAsia="Times New Roman" w:hAnsi="Times New Roman"/>
          <w:sz w:val="24"/>
          <w:szCs w:val="24"/>
          <w:lang w:val="en-MY"/>
        </w:rPr>
      </w:pPr>
      <w:r w:rsidRPr="000F0039">
        <w:drawing>
          <wp:anchor distT="0" distB="0" distL="114300" distR="114300" simplePos="0" relativeHeight="251668480" behindDoc="0" locked="0" layoutInCell="1" allowOverlap="1">
            <wp:simplePos x="0" y="0"/>
            <wp:positionH relativeFrom="margin">
              <wp:align>left</wp:align>
            </wp:positionH>
            <wp:positionV relativeFrom="paragraph">
              <wp:posOffset>5715</wp:posOffset>
            </wp:positionV>
            <wp:extent cx="1712595" cy="1136015"/>
            <wp:effectExtent l="0" t="0" r="1905" b="6985"/>
            <wp:wrapSquare wrapText="bothSides"/>
            <wp:docPr id="3" name="Picture 3" descr="https://lh3.googleusercontent.com/e-BD8KRUI5LavOTeaxP7hNTCbE0dAT-9eziTNveSksbW9Obt7Cq2n8ijk032L0bncL-DHkD5otH68hrF1Oemqdbif3DaOUFXeJriLg6slwesCadSfLNrFAuQq86nYmchWjsDiSD_vOblxZX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e-BD8KRUI5LavOTeaxP7hNTCbE0dAT-9eziTNveSksbW9Obt7Cq2n8ijk032L0bncL-DHkD5otH68hrF1Oemqdbif3DaOUFXeJriLg6slwesCadSfLNrFAuQq86nYmchWjsDiSD_vOblxZXhu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71259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A30" w:rsidRPr="006E05B7">
        <w:rPr>
          <w:rFonts w:eastAsia="Times New Roman" w:cs="Calibri"/>
          <w:color w:val="000000"/>
          <w:lang w:val="en-MY"/>
        </w:rPr>
        <w:t>To walk in the Spirit, one must have an informed mind and act accordingly. When we say that we put our faith in Christ, we are separating ourselves from our old ways. We stop taking orders from our old life (which is familiar but abusive to our own selves) despite its screaming and shouting; rather we take on the yoke with Jesus and know that God is in control, come what may.</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B724E2">
      <w:pPr>
        <w:pStyle w:val="Heading2"/>
        <w:rPr>
          <w:rFonts w:ascii="Times New Roman" w:hAnsi="Times New Roman"/>
          <w:sz w:val="36"/>
          <w:szCs w:val="36"/>
          <w:lang w:val="en-MY"/>
        </w:rPr>
      </w:pPr>
      <w:r w:rsidRPr="006E05B7">
        <w:rPr>
          <w:lang w:val="en-MY"/>
        </w:rPr>
        <w:t>Consider</w:t>
      </w:r>
    </w:p>
    <w:p w:rsidR="00FD7A30" w:rsidRPr="000F0039" w:rsidRDefault="00B724E2" w:rsidP="000F0039">
      <w:pPr>
        <w:pStyle w:val="Scripture"/>
      </w:pPr>
      <w:r w:rsidRPr="000F0039">
        <w:drawing>
          <wp:anchor distT="0" distB="0" distL="114300" distR="114300" simplePos="0" relativeHeight="251669504" behindDoc="0" locked="0" layoutInCell="1" allowOverlap="1">
            <wp:simplePos x="0" y="0"/>
            <wp:positionH relativeFrom="margin">
              <wp:align>right</wp:align>
            </wp:positionH>
            <wp:positionV relativeFrom="paragraph">
              <wp:posOffset>84767</wp:posOffset>
            </wp:positionV>
            <wp:extent cx="1076325" cy="1724025"/>
            <wp:effectExtent l="0" t="0" r="9525" b="9525"/>
            <wp:wrapSquare wrapText="bothSides"/>
            <wp:docPr id="5" name="Picture 5" descr="https://lh6.googleusercontent.com/IsabieSL1dwfrekxmZX6RjRPd-h67fhRiXoYDPBwA8aGE-LzVMQ9HLMs-WHixh02J5LEwA80p8-OyBmWaFhYjkmGuTgEv0edwVeLVXRaILq1E_kp9Bn9-EZsBDkdkBZxOA99_xvrbkKXQSK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IsabieSL1dwfrekxmZX6RjRPd-h67fhRiXoYDPBwA8aGE-LzVMQ9HLMs-WHixh02J5LEwA80p8-OyBmWaFhYjkmGuTgEv0edwVeLVXRaILq1E_kp9Bn9-EZsBDkdkBZxOA99_xvrbkKXQSKlEQ"/>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76325" cy="1724025"/>
                    </a:xfrm>
                    <a:prstGeom prst="rect">
                      <a:avLst/>
                    </a:prstGeom>
                    <a:noFill/>
                    <a:ln>
                      <a:noFill/>
                    </a:ln>
                  </pic:spPr>
                </pic:pic>
              </a:graphicData>
            </a:graphic>
          </wp:anchor>
        </w:drawing>
      </w:r>
      <w:proofErr w:type="gramStart"/>
      <w:r w:rsidR="00FD7A30" w:rsidRPr="000F0039">
        <w:t>So</w:t>
      </w:r>
      <w:proofErr w:type="gramEnd"/>
      <w:r w:rsidR="00FD7A30" w:rsidRPr="000F0039">
        <w:t xml:space="preserve"> you also must consider yourselves dead to sin and alive to God in Christ Jesus. (Romans 6:11, ESV)</w:t>
      </w:r>
    </w:p>
    <w:p w:rsidR="00FD7A30" w:rsidRPr="006E05B7" w:rsidRDefault="00FD7A30" w:rsidP="00FD7A30">
      <w:pPr>
        <w:rPr>
          <w:rFonts w:ascii="Times New Roman" w:eastAsia="Times New Roman" w:hAnsi="Times New Roman"/>
          <w:sz w:val="24"/>
          <w:szCs w:val="24"/>
          <w:lang w:val="en-MY"/>
        </w:rPr>
      </w:pPr>
      <w:r w:rsidRPr="006E05B7">
        <w:rPr>
          <w:rFonts w:eastAsia="Times New Roman" w:cs="Calibri"/>
          <w:color w:val="000000"/>
          <w:lang w:val="en-MY"/>
        </w:rPr>
        <w:t xml:space="preserve">Being dead to sin means to be separated from our sinful nature. At conception, man is born conjoined to his sinful nature. When a man is reborn as a Christian, the man and his sinful nature are separated, and man is in turn is joined with the Spirit. </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B724E2">
      <w:pPr>
        <w:rPr>
          <w:rFonts w:ascii="Times New Roman" w:eastAsia="Times New Roman" w:hAnsi="Times New Roman"/>
          <w:sz w:val="24"/>
          <w:szCs w:val="24"/>
          <w:lang w:val="en-MY"/>
        </w:rPr>
      </w:pPr>
      <w:r w:rsidRPr="006E05B7">
        <w:rPr>
          <w:rFonts w:eastAsia="Times New Roman" w:cs="Calibri"/>
          <w:color w:val="000000"/>
          <w:lang w:val="en-MY"/>
        </w:rPr>
        <w:t xml:space="preserve">Paul reminds us to </w:t>
      </w:r>
      <w:r w:rsidRPr="006E05B7">
        <w:rPr>
          <w:rFonts w:eastAsia="Times New Roman" w:cs="Calibri"/>
          <w:color w:val="000000"/>
          <w:u w:val="single"/>
          <w:lang w:val="en-MY"/>
        </w:rPr>
        <w:t>consider</w:t>
      </w:r>
      <w:r w:rsidRPr="006E05B7">
        <w:rPr>
          <w:rFonts w:eastAsia="Times New Roman" w:cs="Calibri"/>
          <w:color w:val="000000"/>
          <w:lang w:val="en-MY"/>
        </w:rPr>
        <w:t xml:space="preserve"> our rebirth as Christians, and to recall what we have already learned and know. It is human nature to go back to what is familiar, and not put into action what we already know and learned. </w:t>
      </w:r>
      <w:r w:rsidRPr="006E05B7">
        <w:rPr>
          <w:rFonts w:ascii="Times New Roman" w:eastAsia="Times New Roman" w:hAnsi="Times New Roman"/>
          <w:b/>
          <w:bCs/>
          <w:sz w:val="36"/>
          <w:szCs w:val="36"/>
          <w:lang w:val="en-MY"/>
        </w:rPr>
        <w:t> </w:t>
      </w:r>
    </w:p>
    <w:p w:rsidR="00FD7A30" w:rsidRPr="006E05B7" w:rsidRDefault="00FD7A30" w:rsidP="00B724E2">
      <w:pPr>
        <w:pStyle w:val="Heading2"/>
        <w:rPr>
          <w:rFonts w:ascii="Times New Roman" w:hAnsi="Times New Roman"/>
          <w:sz w:val="24"/>
          <w:szCs w:val="24"/>
          <w:lang w:val="en-MY"/>
        </w:rPr>
      </w:pPr>
      <w:r w:rsidRPr="006E05B7">
        <w:rPr>
          <w:lang w:val="en-MY"/>
        </w:rPr>
        <w:t>Present</w:t>
      </w:r>
    </w:p>
    <w:p w:rsidR="00FD7A30" w:rsidRPr="006E05B7" w:rsidRDefault="00B724E2" w:rsidP="00FD7A30">
      <w:pPr>
        <w:rPr>
          <w:rFonts w:ascii="Times New Roman" w:eastAsia="Times New Roman" w:hAnsi="Times New Roman"/>
          <w:sz w:val="24"/>
          <w:szCs w:val="24"/>
          <w:lang w:val="en-MY"/>
        </w:rPr>
      </w:pPr>
      <w:r w:rsidRPr="006E05B7">
        <w:rPr>
          <w:rFonts w:ascii="Times New Roman" w:eastAsia="Times New Roman" w:hAnsi="Times New Roman"/>
          <w:noProof/>
          <w:sz w:val="24"/>
          <w:szCs w:val="24"/>
          <w:lang w:val="en-MY"/>
        </w:rPr>
        <w:drawing>
          <wp:anchor distT="0" distB="0" distL="114300" distR="114300" simplePos="0" relativeHeight="251670528" behindDoc="0" locked="0" layoutInCell="1" allowOverlap="1">
            <wp:simplePos x="0" y="0"/>
            <wp:positionH relativeFrom="column">
              <wp:posOffset>13335</wp:posOffset>
            </wp:positionH>
            <wp:positionV relativeFrom="paragraph">
              <wp:posOffset>58420</wp:posOffset>
            </wp:positionV>
            <wp:extent cx="1633220" cy="880110"/>
            <wp:effectExtent l="0" t="0" r="5080" b="0"/>
            <wp:wrapSquare wrapText="bothSides"/>
            <wp:docPr id="2" name="Picture 2" descr="https://lh3.googleusercontent.com/Vqu4s-mjja2MArnntDnqM352D3KdlF6f374IgxqNfruCW2AZAwVSfHxZeJfhIjIUPyXMUCu0OYZRpWlEYlyXc3ZrnN2Bx-cRL4G-D7zIfp220VtKxGvu0_-kFlKRMQWrEI6G01uSRiKUzzAY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Vqu4s-mjja2MArnntDnqM352D3KdlF6f374IgxqNfruCW2AZAwVSfHxZeJfhIjIUPyXMUCu0OYZRpWlEYlyXc3ZrnN2Bx-cRL4G-D7zIfp220VtKxGvu0_-kFlKRMQWrEI6G01uSRiKUzzAY3Q"/>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63322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A30" w:rsidRPr="006E05B7">
        <w:rPr>
          <w:rFonts w:eastAsia="Times New Roman" w:cs="Calibri"/>
          <w:color w:val="1926CF"/>
          <w:lang w:val="en-MY"/>
        </w:rPr>
        <w:t xml:space="preserve">Do not </w:t>
      </w:r>
      <w:r w:rsidR="00FD7A30" w:rsidRPr="006E05B7">
        <w:rPr>
          <w:rFonts w:eastAsia="Times New Roman" w:cs="Calibri"/>
          <w:color w:val="1926CF"/>
          <w:u w:val="single"/>
          <w:lang w:val="en-MY"/>
        </w:rPr>
        <w:t>present</w:t>
      </w:r>
      <w:r w:rsidR="00FD7A30" w:rsidRPr="006E05B7">
        <w:rPr>
          <w:rFonts w:eastAsia="Times New Roman" w:cs="Calibri"/>
          <w:color w:val="1926CF"/>
          <w:lang w:val="en-MY"/>
        </w:rPr>
        <w:t xml:space="preserve"> your members to sin as instruments for unrighteousness, but </w:t>
      </w:r>
      <w:r w:rsidR="00FD7A30" w:rsidRPr="006E05B7">
        <w:rPr>
          <w:rFonts w:eastAsia="Times New Roman" w:cs="Calibri"/>
          <w:color w:val="1926CF"/>
          <w:u w:val="single"/>
          <w:lang w:val="en-MY"/>
        </w:rPr>
        <w:t>present</w:t>
      </w:r>
      <w:r w:rsidR="00FD7A30" w:rsidRPr="006E05B7">
        <w:rPr>
          <w:rFonts w:eastAsia="Times New Roman" w:cs="Calibri"/>
          <w:color w:val="1926CF"/>
          <w:lang w:val="en-MY"/>
        </w:rPr>
        <w:t xml:space="preserve"> yourselves to God as those who have been brought from death to life, and your members to God as instruments for righteousness. (Romans 6:13, ESV)</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rPr>
          <w:rFonts w:ascii="Times New Roman" w:eastAsia="Times New Roman" w:hAnsi="Times New Roman"/>
          <w:sz w:val="24"/>
          <w:szCs w:val="24"/>
          <w:lang w:val="en-MY"/>
        </w:rPr>
      </w:pPr>
      <w:r w:rsidRPr="006E05B7">
        <w:rPr>
          <w:rFonts w:eastAsia="Times New Roman" w:cs="Calibri"/>
          <w:color w:val="000000"/>
          <w:lang w:val="en-MY"/>
        </w:rPr>
        <w:t>We are to present our situations to God in a pose of surrender. As long as we think that we can do it with our own willpower, we cannot and will not see God’s power because we have yet to surrender to His will.</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B724E2">
      <w:pPr>
        <w:pStyle w:val="Heading1"/>
        <w:rPr>
          <w:rFonts w:ascii="Times New Roman" w:hAnsi="Times New Roman"/>
          <w:b/>
          <w:bCs/>
          <w:sz w:val="48"/>
          <w:szCs w:val="48"/>
          <w:lang w:val="en-MY"/>
        </w:rPr>
      </w:pPr>
      <w:r w:rsidRPr="006E05B7">
        <w:rPr>
          <w:lang w:val="en-MY"/>
        </w:rPr>
        <w:t>The Deceit of Willpower</w:t>
      </w:r>
    </w:p>
    <w:p w:rsidR="00FD7A30" w:rsidRPr="006E05B7" w:rsidRDefault="00FD7A30" w:rsidP="00FD7A30">
      <w:pPr>
        <w:rPr>
          <w:rFonts w:ascii="Times New Roman" w:eastAsia="Times New Roman" w:hAnsi="Times New Roman"/>
          <w:sz w:val="24"/>
          <w:szCs w:val="24"/>
          <w:lang w:val="en-MY"/>
        </w:rPr>
      </w:pPr>
      <w:r w:rsidRPr="006E05B7">
        <w:rPr>
          <w:rFonts w:eastAsia="Times New Roman" w:cs="Calibri"/>
          <w:color w:val="000000"/>
          <w:lang w:val="en-MY"/>
        </w:rPr>
        <w:t>There are two truths in regards to the deceit of willpower:</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B724E2">
      <w:pPr>
        <w:pStyle w:val="Heading2"/>
        <w:rPr>
          <w:rFonts w:ascii="Times New Roman" w:hAnsi="Times New Roman"/>
          <w:b/>
          <w:bCs/>
          <w:sz w:val="36"/>
          <w:szCs w:val="36"/>
          <w:lang w:val="en-MY"/>
        </w:rPr>
      </w:pPr>
      <w:r w:rsidRPr="006E05B7">
        <w:rPr>
          <w:lang w:val="en-MY"/>
        </w:rPr>
        <w:t>Presenting without Knowing</w:t>
      </w:r>
    </w:p>
    <w:p w:rsidR="00FD7A30" w:rsidRPr="006E05B7" w:rsidRDefault="00FD7A30" w:rsidP="00FD7A30">
      <w:pPr>
        <w:rPr>
          <w:rFonts w:ascii="Times New Roman" w:eastAsia="Times New Roman" w:hAnsi="Times New Roman"/>
          <w:sz w:val="24"/>
          <w:szCs w:val="24"/>
          <w:lang w:val="en-MY"/>
        </w:rPr>
      </w:pPr>
      <w:r w:rsidRPr="006E05B7">
        <w:rPr>
          <w:rFonts w:eastAsia="Times New Roman" w:cs="Calibri"/>
          <w:color w:val="000000"/>
          <w:lang w:val="en-MY"/>
        </w:rPr>
        <w:t>Willpower will deceive Christians into believing they can experience God’s power without embracing the truth. You can surrender your life to Christ, but if you continue to cling on to false beliefs, you continue to be trapped in a cage you were made free from. We need to acknowledge the truth, for the truth will set us free (John 8:32).</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lastRenderedPageBreak/>
        <w:t> </w:t>
      </w:r>
    </w:p>
    <w:p w:rsidR="00FD7A30" w:rsidRPr="006E05B7" w:rsidRDefault="00FD7A30" w:rsidP="00B724E2">
      <w:pPr>
        <w:pStyle w:val="Heading2"/>
        <w:rPr>
          <w:rFonts w:ascii="Times New Roman" w:hAnsi="Times New Roman"/>
          <w:b/>
          <w:bCs/>
          <w:sz w:val="36"/>
          <w:szCs w:val="36"/>
          <w:lang w:val="en-MY"/>
        </w:rPr>
      </w:pPr>
      <w:r w:rsidRPr="006E05B7">
        <w:rPr>
          <w:lang w:val="en-MY"/>
        </w:rPr>
        <w:t>Knowing without Presenting</w:t>
      </w:r>
    </w:p>
    <w:p w:rsidR="00FD7A30" w:rsidRPr="006E05B7" w:rsidRDefault="00FD7A30" w:rsidP="00FD7A30">
      <w:pPr>
        <w:rPr>
          <w:rFonts w:ascii="Times New Roman" w:eastAsia="Times New Roman" w:hAnsi="Times New Roman"/>
          <w:sz w:val="24"/>
          <w:szCs w:val="24"/>
          <w:lang w:val="en-MY"/>
        </w:rPr>
      </w:pPr>
      <w:r w:rsidRPr="006E05B7">
        <w:rPr>
          <w:rFonts w:eastAsia="Times New Roman" w:cs="Calibri"/>
          <w:color w:val="000000"/>
          <w:lang w:val="en-MY"/>
        </w:rPr>
        <w:t xml:space="preserve">Willpower will deceive non-Christians into believing they are Christians if they sincerely believe the truth. They do not realise that by only saying the prayer to Christ and sincerely (at that time) believing in Christ does not change a person into a Christian. To become a true Christian, you must present your now-born-to-Christ-self to Christ as an instrument for His glory. </w:t>
      </w:r>
    </w:p>
    <w:p w:rsidR="00FD7A30" w:rsidRPr="006E05B7" w:rsidRDefault="00FD7A30" w:rsidP="00FD7A30">
      <w:pPr>
        <w:rPr>
          <w:rFonts w:ascii="Times New Roman" w:eastAsia="Times New Roman" w:hAnsi="Times New Roman"/>
          <w:sz w:val="24"/>
          <w:szCs w:val="24"/>
          <w:lang w:val="en-MY"/>
        </w:rPr>
      </w:pPr>
      <w:r w:rsidRPr="006E05B7">
        <w:rPr>
          <w:rFonts w:eastAsia="Times New Roman" w:cs="Calibri"/>
          <w:color w:val="000000"/>
          <w:lang w:val="en-MY"/>
        </w:rPr>
        <w:t>For those of us who profess to be Christians, we must admit God’s truth into our lives and live out the faith of Him whom we call our Saviour; no longer tricked by our old selves, but truly live in Him.</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sz w:val="24"/>
          <w:szCs w:val="24"/>
          <w:lang w:val="en-MY"/>
        </w:rPr>
        <w:t> </w:t>
      </w:r>
    </w:p>
    <w:p w:rsidR="00FD7A30" w:rsidRPr="006E05B7" w:rsidRDefault="00FD7A30" w:rsidP="00FD7A30">
      <w:pPr>
        <w:rPr>
          <w:rFonts w:ascii="Times New Roman" w:eastAsia="Times New Roman" w:hAnsi="Times New Roman"/>
          <w:sz w:val="24"/>
          <w:szCs w:val="24"/>
          <w:lang w:val="en-MY"/>
        </w:rPr>
      </w:pPr>
      <w:r w:rsidRPr="006E05B7">
        <w:rPr>
          <w:rFonts w:ascii="Times New Roman" w:eastAsia="Times New Roman" w:hAnsi="Times New Roman"/>
          <w:noProof/>
          <w:sz w:val="24"/>
          <w:szCs w:val="24"/>
          <w:lang w:val="en-MY"/>
        </w:rPr>
        <w:drawing>
          <wp:inline distT="0" distB="0" distL="0" distR="0" wp14:anchorId="6711EAE2" wp14:editId="356CD01F">
            <wp:extent cx="5781675" cy="1333500"/>
            <wp:effectExtent l="0" t="0" r="9525" b="0"/>
            <wp:docPr id="1" name="Picture 1" descr="https://lh5.googleusercontent.com/ED5P6q4toZSv76AUBNcfQmfEK7qvZy14_D3qyg3-w5q_rI_OeKEXnaJGYB6-i5GmcVD1AIHc8xNvD3g1oFWghWCXbAN-Z3j6JdnClM6ZNs9Y17KOSvVLwKlFs7HRQXiqMX2Meug77AHeAxOu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ED5P6q4toZSv76AUBNcfQmfEK7qvZy14_D3qyg3-w5q_rI_OeKEXnaJGYB6-i5GmcVD1AIHc8xNvD3g1oFWghWCXbAN-Z3j6JdnClM6ZNs9Y17KOSvVLwKlFs7HRQXiqMX2Meug77AHeAxOuz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81675" cy="1333500"/>
                    </a:xfrm>
                    <a:prstGeom prst="rect">
                      <a:avLst/>
                    </a:prstGeom>
                    <a:noFill/>
                    <a:ln>
                      <a:noFill/>
                    </a:ln>
                  </pic:spPr>
                </pic:pic>
              </a:graphicData>
            </a:graphic>
          </wp:inline>
        </w:drawing>
      </w:r>
    </w:p>
    <w:p w:rsidR="003F3894" w:rsidRPr="00FD7A30" w:rsidRDefault="00FD7A30" w:rsidP="00B724E2">
      <w:pPr>
        <w:jc w:val="both"/>
        <w:rPr>
          <w:rStyle w:val="text"/>
          <w:lang w:val="en-MY"/>
        </w:rPr>
      </w:pPr>
      <w:r w:rsidRPr="006E05B7">
        <w:rPr>
          <w:rFonts w:eastAsia="Times New Roman" w:cs="Calibri"/>
          <w:color w:val="000000"/>
          <w:lang w:val="en-MY"/>
        </w:rPr>
        <w:t>Sermons summary contributed by Chrisandra and Adeliyn.</w:t>
      </w:r>
    </w:p>
    <w:sectPr w:rsidR="003F3894" w:rsidRPr="00FD7A30" w:rsidSect="00DF6F89">
      <w:footerReference w:type="default" r:id="rId21"/>
      <w:pgSz w:w="11906" w:h="16838" w:code="9"/>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351" w:rsidRDefault="00EC6351">
      <w:r>
        <w:separator/>
      </w:r>
    </w:p>
  </w:endnote>
  <w:endnote w:type="continuationSeparator" w:id="0">
    <w:p w:rsidR="00EC6351" w:rsidRDefault="00EC6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anumGothic">
    <w:altName w:val="Malgun Gothic Semilight"/>
    <w:charset w:val="00"/>
    <w:family w:val="auto"/>
    <w:pitch w:val="variable"/>
    <w:sig w:usb0="00000000" w:usb1="4000207B" w:usb2="00000000" w:usb3="00000000" w:csb0="FFFFFFFF" w:csb1="00000000"/>
  </w:font>
  <w:font w:name="OpenSymbol">
    <w:charset w:val="00"/>
    <w:family w:val="auto"/>
    <w:pitch w:val="variable"/>
    <w:sig w:usb0="800000AF" w:usb1="1001ECEA" w:usb2="00000000" w:usb3="00000000" w:csb0="00000001" w:csb1="00000000"/>
  </w:font>
  <w:font w:name="Lucida Sans">
    <w:charset w:val="00"/>
    <w:family w:val="swiss"/>
    <w:pitch w:val="variable"/>
    <w:sig w:usb0="00000003" w:usb1="00000000" w:usb2="00000000" w:usb3="00000000" w:csb0="00000001" w:csb1="00000000"/>
  </w:font>
  <w:font w:name="??">
    <w:altName w:val="Batang"/>
    <w:charset w:val="00"/>
    <w:family w:val="roman"/>
    <w:pitch w:val="variable"/>
    <w:sig w:usb0="00000000"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1DC" w:rsidRDefault="00FD7A30" w:rsidP="00E105A2">
    <w:pPr>
      <w:pStyle w:val="ParaAttribute0"/>
      <w:tabs>
        <w:tab w:val="left" w:pos="3523"/>
        <w:tab w:val="right" w:pos="9026"/>
      </w:tabs>
      <w:jc w:val="left"/>
      <w:rPr>
        <w:rFonts w:hAnsi="Calibri"/>
        <w:sz w:val="24"/>
        <w:szCs w:val="24"/>
      </w:rPr>
    </w:pPr>
    <w:r>
      <w:rPr>
        <w:noProof/>
        <w:lang w:val="en-MY" w:eastAsia="en-MY"/>
      </w:rPr>
      <mc:AlternateContent>
        <mc:Choice Requires="wps">
          <w:drawing>
            <wp:anchor distT="0" distB="0" distL="114300" distR="114300" simplePos="0" relativeHeight="251657728" behindDoc="1" locked="0" layoutInCell="1" allowOverlap="1">
              <wp:simplePos x="0" y="0"/>
              <wp:positionH relativeFrom="margin">
                <wp:align>left</wp:align>
              </wp:positionH>
              <wp:positionV relativeFrom="paragraph">
                <wp:posOffset>38100</wp:posOffset>
              </wp:positionV>
              <wp:extent cx="5029200" cy="571500"/>
              <wp:effectExtent l="0" t="0" r="0"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wps:spPr>
                    <wps:txbx>
                      <w:txbxContent>
                        <w:p w:rsidR="002B11DC" w:rsidRPr="00D17F2F" w:rsidRDefault="002B11DC" w:rsidP="00D17F2F">
                          <w:pPr>
                            <w:pStyle w:val="ParaAttribute2"/>
                            <w:rPr>
                              <w:rFonts w:ascii="Calibri" w:hAnsi="Calibri"/>
                              <w:i/>
                              <w:color w:val="000000"/>
                              <w:sz w:val="18"/>
                              <w:szCs w:val="18"/>
                            </w:rPr>
                          </w:pPr>
                          <w:r>
                            <w:rPr>
                              <w:rStyle w:val="CharAttribute3"/>
                              <w:color w:val="000000"/>
                            </w:rPr>
                            <w:t>Do you want to get The Leap Forward regularly via email?</w:t>
                          </w:r>
                        </w:p>
                        <w:p w:rsidR="002B11DC" w:rsidRDefault="002B11DC">
                          <w:pPr>
                            <w:pStyle w:val="ParaAttribute2"/>
                            <w:rPr>
                              <w:rFonts w:ascii="Calibri" w:hAnsi="Calibri"/>
                              <w:sz w:val="24"/>
                              <w:szCs w:val="24"/>
                            </w:rPr>
                          </w:pPr>
                          <w:r>
                            <w:rPr>
                              <w:rStyle w:val="CharAttribute3"/>
                              <w:color w:val="000000"/>
                            </w:rPr>
                            <w:t xml:space="preserve">Register by emailing to </w:t>
                          </w:r>
                          <w:hyperlink r:id="rId1">
                            <w:r>
                              <w:rPr>
                                <w:rStyle w:val="CharAttribute6"/>
                              </w:rPr>
                              <w:t>DUMCWritingTeam@yahoo.com</w:t>
                            </w:r>
                          </w:hyperlink>
                          <w:r>
                            <w:rPr>
                              <w:rStyle w:val="CharAttribute3"/>
                              <w:color w:val="000000"/>
                            </w:rPr>
                            <w:t xml:space="preserve"> (our new email address!),</w:t>
                          </w:r>
                        </w:p>
                        <w:p w:rsidR="002B11DC" w:rsidRDefault="002B11DC">
                          <w:pPr>
                            <w:pStyle w:val="ParaAttribute2"/>
                            <w:rPr>
                              <w:rFonts w:ascii="Calibri" w:hAnsi="Calibri"/>
                              <w:sz w:val="24"/>
                              <w:szCs w:val="24"/>
                            </w:rPr>
                          </w:pPr>
                          <w:r>
                            <w:rPr>
                              <w:rStyle w:val="CharAttribute3"/>
                              <w:color w:val="000000"/>
                            </w:rPr>
                            <w:t xml:space="preserve">Or if you have a Yahoo email, subscribe directly via </w:t>
                          </w:r>
                          <w:hyperlink r:id="rId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0;margin-top:3pt;width:396pt;height:4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" strokecolor="gray" strokeweight="1.5pt">
              <v:stroke dashstyle="dash"/>
              <v:path arrowok="t"/>
              <v:textbox>
                <w:txbxContent>
                  <w:p w:rsidR="002B11DC" w:rsidRPr="00D17F2F" w:rsidRDefault="002B11DC" w:rsidP="00D17F2F">
                    <w:pPr>
                      <w:pStyle w:val="ParaAttribute2"/>
                      <w:rPr>
                        <w:rFonts w:ascii="Calibri" w:hAnsi="Calibri"/>
                        <w:i/>
                        <w:color w:val="000000"/>
                        <w:sz w:val="18"/>
                        <w:szCs w:val="18"/>
                      </w:rPr>
                    </w:pPr>
                    <w:r>
                      <w:rPr>
                        <w:rStyle w:val="CharAttribute3"/>
                        <w:color w:val="000000"/>
                      </w:rPr>
                      <w:t>Do you want to get The Leap Forward regularly via email?</w:t>
                    </w:r>
                  </w:p>
                  <w:p w:rsidR="002B11DC" w:rsidRDefault="002B11DC">
                    <w:pPr>
                      <w:pStyle w:val="ParaAttribute2"/>
                      <w:rPr>
                        <w:rFonts w:ascii="Calibri" w:hAnsi="Calibri"/>
                        <w:sz w:val="24"/>
                        <w:szCs w:val="24"/>
                      </w:rPr>
                    </w:pPr>
                    <w:r>
                      <w:rPr>
                        <w:rStyle w:val="CharAttribute3"/>
                        <w:color w:val="000000"/>
                      </w:rPr>
                      <w:t xml:space="preserve">Register by emailing to </w:t>
                    </w:r>
                    <w:hyperlink r:id="rId3">
                      <w:r>
                        <w:rPr>
                          <w:rStyle w:val="CharAttribute6"/>
                        </w:rPr>
                        <w:t>DUMCWritingTeam@yahoo.com</w:t>
                      </w:r>
                    </w:hyperlink>
                    <w:r>
                      <w:rPr>
                        <w:rStyle w:val="CharAttribute3"/>
                        <w:color w:val="000000"/>
                      </w:rPr>
                      <w:t xml:space="preserve"> (our new email address!),</w:t>
                    </w:r>
                  </w:p>
                  <w:p w:rsidR="002B11DC" w:rsidRDefault="002B11DC">
                    <w:pPr>
                      <w:pStyle w:val="ParaAttribute2"/>
                      <w:rPr>
                        <w:rFonts w:ascii="Calibri" w:hAnsi="Calibri"/>
                        <w:sz w:val="24"/>
                        <w:szCs w:val="24"/>
                      </w:rPr>
                    </w:pPr>
                    <w:r>
                      <w:rPr>
                        <w:rStyle w:val="CharAttribute3"/>
                        <w:color w:val="000000"/>
                      </w:rPr>
                      <w:t xml:space="preserve">Or if you have a Yahoo email, subscribe directly via </w:t>
                    </w:r>
                    <w:hyperlink r:id="rId4">
                      <w:r>
                        <w:rPr>
                          <w:rStyle w:val="CharAttribute6"/>
                        </w:rPr>
                        <w:t>dumcwritingteam-subscribe@yahoogroups.com</w:t>
                      </w:r>
                    </w:hyperlink>
                    <w:r>
                      <w:rPr>
                        <w:rStyle w:val="CharAttribute3"/>
                        <w:color w:val="000000"/>
                      </w:rPr>
                      <w:t>.</w:t>
                    </w:r>
                  </w:p>
                </w:txbxContent>
              </v:textbox>
              <w10:wrap anchorx="margin"/>
            </v:shape>
          </w:pict>
        </mc:Fallback>
      </mc:AlternateContent>
    </w:r>
    <w:r w:rsidR="002B11DC">
      <w:rPr>
        <w:rStyle w:val="CharAttribute9"/>
        <w:sz w:val="22"/>
        <w:szCs w:val="22"/>
      </w:rPr>
      <w:tab/>
    </w:r>
    <w:r w:rsidR="002B11DC">
      <w:rPr>
        <w:rStyle w:val="CharAttribute9"/>
        <w:sz w:val="22"/>
        <w:szCs w:val="22"/>
      </w:rPr>
      <w:tab/>
    </w:r>
    <w:r w:rsidR="002B11DC">
      <w:rPr>
        <w:rStyle w:val="CharAttribute9"/>
        <w:sz w:val="22"/>
        <w:szCs w:val="22"/>
      </w:rPr>
      <w:tab/>
      <w:t xml:space="preserve">Page </w:t>
    </w:r>
    <w:r w:rsidR="00B23DDC" w:rsidRPr="00BE18EA">
      <w:rPr>
        <w:rFonts w:asciiTheme="majorHAnsi" w:hAnsiTheme="majorHAnsi" w:cstheme="majorHAnsi"/>
      </w:rPr>
      <w:fldChar w:fldCharType="begin"/>
    </w:r>
    <w:r w:rsidR="00B23DDC" w:rsidRPr="00BE18EA">
      <w:rPr>
        <w:rFonts w:asciiTheme="majorHAnsi" w:hAnsiTheme="majorHAnsi" w:cstheme="majorHAnsi"/>
      </w:rPr>
      <w:instrText>PAGE  \* MERGEFORMAT</w:instrText>
    </w:r>
    <w:r w:rsidR="00B23DDC" w:rsidRPr="00BE18EA">
      <w:rPr>
        <w:rFonts w:asciiTheme="majorHAnsi" w:hAnsiTheme="majorHAnsi" w:cstheme="majorHAnsi"/>
      </w:rPr>
      <w:fldChar w:fldCharType="separate"/>
    </w:r>
    <w:r w:rsidR="00792065" w:rsidRPr="00792065">
      <w:rPr>
        <w:rFonts w:asciiTheme="majorHAnsi" w:hAnsiTheme="majorHAnsi" w:cstheme="majorHAnsi"/>
        <w:noProof/>
        <w:sz w:val="22"/>
        <w:szCs w:val="22"/>
      </w:rPr>
      <w:t>6</w:t>
    </w:r>
    <w:r w:rsidR="00B23DDC" w:rsidRPr="00BE18EA">
      <w:rPr>
        <w:rFonts w:asciiTheme="majorHAnsi" w:hAnsiTheme="majorHAnsi" w:cstheme="majorHAnsi"/>
        <w:noProof/>
        <w:sz w:val="22"/>
        <w:szCs w:val="22"/>
      </w:rPr>
      <w:fldChar w:fldCharType="end"/>
    </w:r>
    <w:r w:rsidR="002B11DC">
      <w:rPr>
        <w:rStyle w:val="CharAttribute9"/>
        <w:sz w:val="22"/>
        <w:szCs w:val="22"/>
      </w:rPr>
      <w:t xml:space="preserve"> of </w:t>
    </w:r>
    <w:r w:rsidR="00B23DDC" w:rsidRPr="00BE18EA">
      <w:rPr>
        <w:rFonts w:asciiTheme="majorHAnsi" w:hAnsiTheme="majorHAnsi" w:cstheme="majorHAnsi"/>
      </w:rPr>
      <w:fldChar w:fldCharType="begin"/>
    </w:r>
    <w:r w:rsidR="00B23DDC" w:rsidRPr="00BE18EA">
      <w:rPr>
        <w:rFonts w:asciiTheme="majorHAnsi" w:hAnsiTheme="majorHAnsi" w:cstheme="majorHAnsi"/>
      </w:rPr>
      <w:instrText>NUMPAGES  \* MERGEFORMAT</w:instrText>
    </w:r>
    <w:r w:rsidR="00B23DDC" w:rsidRPr="00BE18EA">
      <w:rPr>
        <w:rFonts w:asciiTheme="majorHAnsi" w:hAnsiTheme="majorHAnsi" w:cstheme="majorHAnsi"/>
      </w:rPr>
      <w:fldChar w:fldCharType="separate"/>
    </w:r>
    <w:r w:rsidR="00792065" w:rsidRPr="00792065">
      <w:rPr>
        <w:rFonts w:asciiTheme="majorHAnsi" w:hAnsiTheme="majorHAnsi" w:cstheme="majorHAnsi"/>
        <w:noProof/>
        <w:sz w:val="22"/>
        <w:szCs w:val="22"/>
      </w:rPr>
      <w:t>6</w:t>
    </w:r>
    <w:r w:rsidR="00B23DDC" w:rsidRPr="00BE18EA">
      <w:rPr>
        <w:rFonts w:asciiTheme="majorHAnsi" w:hAnsiTheme="majorHAnsi" w:cstheme="majorHAnsi"/>
        <w:noProof/>
        <w:sz w:val="22"/>
        <w:szCs w:val="22"/>
      </w:rPr>
      <w:fldChar w:fldCharType="end"/>
    </w:r>
  </w:p>
  <w:p w:rsidR="002B11DC" w:rsidRDefault="002B11DC" w:rsidP="00D17F2F">
    <w:pPr>
      <w:pStyle w:val="Footer"/>
      <w:spacing w:line="100" w:lineRule="atLeast"/>
      <w:ind w:right="110"/>
      <w:rPr>
        <w:sz w:val="24"/>
        <w:szCs w:val="24"/>
      </w:rPr>
    </w:pPr>
  </w:p>
  <w:p w:rsidR="002B11DC" w:rsidRPr="00E105A2" w:rsidRDefault="002B11DC">
    <w:pPr>
      <w:pStyle w:val="Footer"/>
      <w:spacing w:line="100" w:lineRule="atLeast"/>
      <w:ind w:right="110"/>
      <w:jc w:val="right"/>
      <w:rPr>
        <w:color w:val="FF0000"/>
        <w:sz w:val="24"/>
        <w:szCs w:val="24"/>
      </w:rPr>
    </w:pPr>
  </w:p>
  <w:p w:rsidR="002B11DC" w:rsidRDefault="002B11DC">
    <w:pPr>
      <w:pStyle w:val="Footer"/>
      <w:spacing w:line="100" w:lineRule="atLeast"/>
    </w:pPr>
  </w:p>
  <w:p w:rsidR="002B11DC" w:rsidRDefault="002B11DC">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351" w:rsidRDefault="00EC6351">
      <w:r>
        <w:separator/>
      </w:r>
    </w:p>
  </w:footnote>
  <w:footnote w:type="continuationSeparator" w:id="0">
    <w:p w:rsidR="00EC6351" w:rsidRDefault="00EC6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4.2pt;height:24.2pt" o:bullet="t">
        <v:imagedata r:id="rId1" o:title="clip_image001"/>
      </v:shape>
    </w:pict>
  </w:numPicBullet>
  <w:numPicBullet w:numPicBulletId="1">
    <w:pict>
      <v:shape id="_x0000_i1089" type="#_x0000_t75" style="width:23.1pt;height:23.1pt;visibility:visible;mso-wrap-style:square" o:bullet="t">
        <v:imagedata r:id="rId2" o:title="africa-globe[1]"/>
      </v:shape>
    </w:pict>
  </w:numPicBullet>
  <w:abstractNum w:abstractNumId="0" w15:restartNumberingAfterBreak="0">
    <w:nsid w:val="00000001"/>
    <w:multiLevelType w:val="multilevel"/>
    <w:tmpl w:val="000000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Symbo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Symbol"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0000006"/>
    <w:multiLevelType w:val="multilevel"/>
    <w:tmpl w:val="000000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Symbo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Symbol"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000000C"/>
    <w:multiLevelType w:val="multilevel"/>
    <w:tmpl w:val="0000000C"/>
    <w:lvl w:ilvl="0">
      <w:start w:val="1"/>
      <w:numFmt w:val="bullet"/>
      <w:lvlText w:val=""/>
      <w:lvlPicBulletId w:val="0"/>
      <w:lvlJc w:val="left"/>
      <w:pPr>
        <w:tabs>
          <w:tab w:val="num" w:pos="0"/>
        </w:tabs>
        <w:ind w:left="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
      <w:lvlJc w:val="left"/>
      <w:pPr>
        <w:tabs>
          <w:tab w:val="num" w:pos="5040"/>
        </w:tabs>
        <w:ind w:left="5040" w:hanging="360"/>
      </w:pPr>
      <w:rPr>
        <w:rFonts w:ascii="Symbol" w:hAnsi="Symbol" w:hint="default"/>
      </w:rPr>
    </w:lvl>
    <w:lvl w:ilvl="8">
      <w:start w:val="1"/>
      <w:numFmt w:val="bullet"/>
      <w:lvlText w:val=""/>
      <w:lvlJc w:val="left"/>
      <w:pPr>
        <w:tabs>
          <w:tab w:val="num" w:pos="5760"/>
        </w:tabs>
        <w:ind w:left="5760" w:hanging="360"/>
      </w:pPr>
      <w:rPr>
        <w:rFonts w:ascii="Symbol" w:hAnsi="Symbol" w:hint="default"/>
      </w:rPr>
    </w:lvl>
  </w:abstractNum>
  <w:abstractNum w:abstractNumId="3" w15:restartNumberingAfterBreak="0">
    <w:nsid w:val="0000000D"/>
    <w:multiLevelType w:val="hybridMultilevel"/>
    <w:tmpl w:val="062D3EB3"/>
    <w:lvl w:ilvl="0" w:tplc="DA16278A">
      <w:start w:val="1"/>
      <w:numFmt w:val="bullet"/>
      <w:lvlText w:val="·"/>
      <w:lvlJc w:val="left"/>
      <w:pPr>
        <w:ind w:left="1080" w:hanging="360"/>
      </w:pPr>
      <w:rPr>
        <w:rFonts w:ascii="Symbol" w:eastAsia="Symbol" w:hAnsi="Symbol"/>
        <w:w w:val="100"/>
        <w:sz w:val="20"/>
        <w:szCs w:val="20"/>
        <w:shd w:val="clear" w:color="auto" w:fill="auto"/>
      </w:rPr>
    </w:lvl>
    <w:lvl w:ilvl="1" w:tplc="3E2C85EE">
      <w:start w:val="1"/>
      <w:numFmt w:val="bullet"/>
      <w:lvlText w:val="o"/>
      <w:lvlJc w:val="left"/>
      <w:pPr>
        <w:ind w:left="1800" w:hanging="360"/>
      </w:pPr>
      <w:rPr>
        <w:rFonts w:ascii="Courier New" w:eastAsia="Courier New" w:hAnsi="Courier New"/>
        <w:w w:val="100"/>
        <w:sz w:val="20"/>
        <w:szCs w:val="20"/>
        <w:shd w:val="clear" w:color="auto" w:fill="auto"/>
      </w:rPr>
    </w:lvl>
    <w:lvl w:ilvl="2" w:tplc="68285596">
      <w:start w:val="1"/>
      <w:numFmt w:val="bullet"/>
      <w:lvlText w:val="§"/>
      <w:lvlJc w:val="left"/>
      <w:pPr>
        <w:ind w:left="2520" w:hanging="360"/>
      </w:pPr>
      <w:rPr>
        <w:rFonts w:ascii="Wingdings" w:eastAsia="Wingdings" w:hAnsi="Wingdings"/>
        <w:w w:val="100"/>
        <w:sz w:val="20"/>
        <w:szCs w:val="20"/>
        <w:shd w:val="clear" w:color="auto" w:fill="auto"/>
      </w:rPr>
    </w:lvl>
    <w:lvl w:ilvl="3" w:tplc="E6785122">
      <w:start w:val="1"/>
      <w:numFmt w:val="bullet"/>
      <w:lvlText w:val="·"/>
      <w:lvlJc w:val="left"/>
      <w:pPr>
        <w:ind w:left="3240" w:hanging="360"/>
      </w:pPr>
      <w:rPr>
        <w:rFonts w:ascii="Symbol" w:eastAsia="Symbol" w:hAnsi="Symbol"/>
        <w:w w:val="100"/>
        <w:sz w:val="20"/>
        <w:szCs w:val="20"/>
        <w:shd w:val="clear" w:color="auto" w:fill="auto"/>
      </w:rPr>
    </w:lvl>
    <w:lvl w:ilvl="4" w:tplc="EBA0044A">
      <w:start w:val="1"/>
      <w:numFmt w:val="bullet"/>
      <w:lvlText w:val="o"/>
      <w:lvlJc w:val="left"/>
      <w:pPr>
        <w:ind w:left="3960" w:hanging="360"/>
      </w:pPr>
      <w:rPr>
        <w:rFonts w:ascii="Courier New" w:eastAsia="Courier New" w:hAnsi="Courier New"/>
        <w:w w:val="100"/>
        <w:sz w:val="20"/>
        <w:szCs w:val="20"/>
        <w:shd w:val="clear" w:color="auto" w:fill="auto"/>
      </w:rPr>
    </w:lvl>
    <w:lvl w:ilvl="5" w:tplc="E6C0DC50">
      <w:start w:val="1"/>
      <w:numFmt w:val="bullet"/>
      <w:lvlText w:val="§"/>
      <w:lvlJc w:val="left"/>
      <w:pPr>
        <w:ind w:left="4680" w:hanging="360"/>
      </w:pPr>
      <w:rPr>
        <w:rFonts w:ascii="Wingdings" w:eastAsia="Wingdings" w:hAnsi="Wingdings"/>
        <w:w w:val="100"/>
        <w:sz w:val="20"/>
        <w:szCs w:val="20"/>
        <w:shd w:val="clear" w:color="auto" w:fill="auto"/>
      </w:rPr>
    </w:lvl>
    <w:lvl w:ilvl="6" w:tplc="A8FAF5EA">
      <w:start w:val="1"/>
      <w:numFmt w:val="bullet"/>
      <w:lvlText w:val="·"/>
      <w:lvlJc w:val="left"/>
      <w:pPr>
        <w:ind w:left="5400" w:hanging="360"/>
      </w:pPr>
      <w:rPr>
        <w:rFonts w:ascii="Symbol" w:eastAsia="Symbol" w:hAnsi="Symbol"/>
        <w:w w:val="100"/>
        <w:sz w:val="20"/>
        <w:szCs w:val="20"/>
        <w:shd w:val="clear" w:color="auto" w:fill="auto"/>
      </w:rPr>
    </w:lvl>
    <w:lvl w:ilvl="7" w:tplc="AF304668">
      <w:start w:val="1"/>
      <w:numFmt w:val="bullet"/>
      <w:lvlText w:val="o"/>
      <w:lvlJc w:val="left"/>
      <w:pPr>
        <w:ind w:left="6120" w:hanging="360"/>
      </w:pPr>
      <w:rPr>
        <w:rFonts w:ascii="Courier New" w:eastAsia="Courier New" w:hAnsi="Courier New"/>
        <w:w w:val="100"/>
        <w:sz w:val="20"/>
        <w:szCs w:val="20"/>
        <w:shd w:val="clear" w:color="auto" w:fill="auto"/>
      </w:rPr>
    </w:lvl>
    <w:lvl w:ilvl="8" w:tplc="8684E576">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4" w15:restartNumberingAfterBreak="0">
    <w:nsid w:val="00000010"/>
    <w:multiLevelType w:val="multilevel"/>
    <w:tmpl w:val="000000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2D13995"/>
    <w:multiLevelType w:val="hybridMultilevel"/>
    <w:tmpl w:val="70C81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311C4E"/>
    <w:multiLevelType w:val="hybridMultilevel"/>
    <w:tmpl w:val="E8FA76A6"/>
    <w:lvl w:ilvl="0" w:tplc="08090001">
      <w:start w:val="1"/>
      <w:numFmt w:val="bullet"/>
      <w:lvlText w:val=""/>
      <w:lvlJc w:val="left"/>
      <w:pPr>
        <w:ind w:left="360" w:hanging="360"/>
      </w:pPr>
      <w:rPr>
        <w:rFonts w:ascii="Symbol" w:hAnsi="Symbol" w:hint="default"/>
      </w:rPr>
    </w:lvl>
    <w:lvl w:ilvl="1" w:tplc="36E07604">
      <w:numFmt w:val="bullet"/>
      <w:lvlText w:val="•"/>
      <w:lvlJc w:val="left"/>
      <w:pPr>
        <w:ind w:left="1080" w:hanging="360"/>
      </w:pPr>
      <w:rPr>
        <w:rFonts w:ascii="Calibri" w:eastAsia="Calibri" w:hAnsi="Calibri" w:cs="Batang"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990138"/>
    <w:multiLevelType w:val="hybridMultilevel"/>
    <w:tmpl w:val="DFEE3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AD0853"/>
    <w:multiLevelType w:val="multilevel"/>
    <w:tmpl w:val="FCD07B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D261F16"/>
    <w:multiLevelType w:val="hybridMultilevel"/>
    <w:tmpl w:val="7E3A1D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Aria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Arial"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0F113607"/>
    <w:multiLevelType w:val="hybridMultilevel"/>
    <w:tmpl w:val="77E06532"/>
    <w:lvl w:ilvl="0" w:tplc="2F147D26">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8713B9"/>
    <w:multiLevelType w:val="hybridMultilevel"/>
    <w:tmpl w:val="AA28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3C2A10"/>
    <w:multiLevelType w:val="hybridMultilevel"/>
    <w:tmpl w:val="C310EB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2894311"/>
    <w:multiLevelType w:val="hybridMultilevel"/>
    <w:tmpl w:val="584A7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E5319"/>
    <w:multiLevelType w:val="hybridMultilevel"/>
    <w:tmpl w:val="67905E9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19C426EE"/>
    <w:multiLevelType w:val="hybridMultilevel"/>
    <w:tmpl w:val="414A37CC"/>
    <w:lvl w:ilvl="0" w:tplc="08090001">
      <w:start w:val="1"/>
      <w:numFmt w:val="bullet"/>
      <w:lvlText w:val=""/>
      <w:lvlJc w:val="left"/>
      <w:pPr>
        <w:ind w:left="360" w:hanging="360"/>
      </w:pPr>
      <w:rPr>
        <w:rFonts w:ascii="Symbol" w:hAnsi="Symbol" w:hint="default"/>
      </w:rPr>
    </w:lvl>
    <w:lvl w:ilvl="1" w:tplc="83BC27EC">
      <w:start w:val="2"/>
      <w:numFmt w:val="bullet"/>
      <w:lvlText w:val="-"/>
      <w:lvlJc w:val="left"/>
      <w:pPr>
        <w:ind w:left="1080" w:hanging="360"/>
      </w:pPr>
      <w:rPr>
        <w:rFonts w:ascii="Calibri" w:eastAsia="Calibri" w:hAnsi="Calibri"/>
        <w:w w:val="100"/>
        <w:sz w:val="20"/>
        <w:szCs w:val="20"/>
        <w:shd w:val="clear" w:color="auto" w:fill="auto"/>
      </w:rPr>
    </w:lvl>
    <w:lvl w:ilvl="2" w:tplc="F8BCD154">
      <w:start w:val="1"/>
      <w:numFmt w:val="lowerRoman"/>
      <w:lvlText w:val="%3."/>
      <w:lvlJc w:val="right"/>
      <w:pPr>
        <w:ind w:left="1800" w:hanging="180"/>
      </w:pPr>
    </w:lvl>
    <w:lvl w:ilvl="3" w:tplc="30FC9BB8">
      <w:start w:val="1"/>
      <w:numFmt w:val="decimal"/>
      <w:lvlText w:val="%4."/>
      <w:lvlJc w:val="left"/>
      <w:pPr>
        <w:ind w:left="2520" w:hanging="360"/>
      </w:pPr>
    </w:lvl>
    <w:lvl w:ilvl="4" w:tplc="64F8E24E">
      <w:start w:val="1"/>
      <w:numFmt w:val="lowerLetter"/>
      <w:lvlText w:val="%5."/>
      <w:lvlJc w:val="left"/>
      <w:pPr>
        <w:ind w:left="3240" w:hanging="360"/>
      </w:pPr>
    </w:lvl>
    <w:lvl w:ilvl="5" w:tplc="85BE597A">
      <w:start w:val="1"/>
      <w:numFmt w:val="lowerRoman"/>
      <w:lvlText w:val="%6."/>
      <w:lvlJc w:val="right"/>
      <w:pPr>
        <w:ind w:left="3960" w:hanging="180"/>
      </w:pPr>
    </w:lvl>
    <w:lvl w:ilvl="6" w:tplc="F58EFC3A">
      <w:start w:val="1"/>
      <w:numFmt w:val="decimal"/>
      <w:lvlText w:val="%7."/>
      <w:lvlJc w:val="left"/>
      <w:pPr>
        <w:ind w:left="4680" w:hanging="360"/>
      </w:pPr>
    </w:lvl>
    <w:lvl w:ilvl="7" w:tplc="E952A646">
      <w:start w:val="1"/>
      <w:numFmt w:val="lowerLetter"/>
      <w:lvlText w:val="%8."/>
      <w:lvlJc w:val="left"/>
      <w:pPr>
        <w:ind w:left="5400" w:hanging="360"/>
      </w:pPr>
    </w:lvl>
    <w:lvl w:ilvl="8" w:tplc="392E1512">
      <w:start w:val="1"/>
      <w:numFmt w:val="lowerRoman"/>
      <w:lvlText w:val="%9."/>
      <w:lvlJc w:val="right"/>
      <w:pPr>
        <w:ind w:left="6120" w:hanging="180"/>
      </w:pPr>
    </w:lvl>
  </w:abstractNum>
  <w:abstractNum w:abstractNumId="16" w15:restartNumberingAfterBreak="0">
    <w:nsid w:val="231F19D9"/>
    <w:multiLevelType w:val="hybridMultilevel"/>
    <w:tmpl w:val="609A5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FE5E3F"/>
    <w:multiLevelType w:val="hybridMultilevel"/>
    <w:tmpl w:val="E84C5136"/>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8" w15:restartNumberingAfterBreak="0">
    <w:nsid w:val="26874CA7"/>
    <w:multiLevelType w:val="hybridMultilevel"/>
    <w:tmpl w:val="F5766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2A704613"/>
    <w:multiLevelType w:val="hybridMultilevel"/>
    <w:tmpl w:val="F410C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6167C9"/>
    <w:multiLevelType w:val="hybridMultilevel"/>
    <w:tmpl w:val="C23E3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536440"/>
    <w:multiLevelType w:val="multilevel"/>
    <w:tmpl w:val="583C5182"/>
    <w:lvl w:ilvl="0">
      <w:start w:val="1"/>
      <w:numFmt w:val="decimal"/>
      <w:lvlText w:val="%1"/>
      <w:lvlJc w:val="left"/>
      <w:pPr>
        <w:ind w:left="432" w:hanging="432"/>
      </w:pPr>
      <w:rPr>
        <w:rFonts w:ascii="Cambria" w:eastAsia="Cambria" w:hAnsi="Cambria"/>
        <w:w w:val="100"/>
        <w:sz w:val="32"/>
        <w:szCs w:val="32"/>
        <w:shd w:val="clear" w:color="auto" w:fill="auto"/>
      </w:rPr>
    </w:lvl>
    <w:lvl w:ilvl="1">
      <w:start w:val="1"/>
      <w:numFmt w:val="decimal"/>
      <w:lvlText w:val="%1.%2"/>
      <w:lvlJc w:val="left"/>
      <w:pPr>
        <w:ind w:left="576" w:hanging="576"/>
      </w:pPr>
      <w:rPr>
        <w:b w:val="0"/>
        <w:w w:val="100"/>
        <w:sz w:val="20"/>
        <w:szCs w:val="20"/>
        <w:u w:val="none"/>
        <w:shd w:val="clear" w:color="auto" w:fil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C07247A"/>
    <w:multiLevelType w:val="hybridMultilevel"/>
    <w:tmpl w:val="50043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69C08BF"/>
    <w:multiLevelType w:val="hybridMultilevel"/>
    <w:tmpl w:val="63ECB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C10756"/>
    <w:multiLevelType w:val="hybridMultilevel"/>
    <w:tmpl w:val="51A228F6"/>
    <w:lvl w:ilvl="0" w:tplc="08090001">
      <w:start w:val="1"/>
      <w:numFmt w:val="bullet"/>
      <w:lvlText w:val=""/>
      <w:lvlJc w:val="left"/>
      <w:pPr>
        <w:ind w:left="360" w:hanging="360"/>
      </w:pPr>
      <w:rPr>
        <w:rFonts w:ascii="Symbol" w:hAnsi="Symbol" w:hint="default"/>
      </w:rPr>
    </w:lvl>
    <w:lvl w:ilvl="1" w:tplc="BC524B38">
      <w:start w:val="1"/>
      <w:numFmt w:val="lowerLetter"/>
      <w:lvlText w:val="%2."/>
      <w:lvlJc w:val="left"/>
      <w:pPr>
        <w:ind w:left="1080" w:hanging="360"/>
      </w:pPr>
    </w:lvl>
    <w:lvl w:ilvl="2" w:tplc="23C2162C">
      <w:start w:val="1"/>
      <w:numFmt w:val="lowerRoman"/>
      <w:lvlText w:val="%3."/>
      <w:lvlJc w:val="right"/>
      <w:pPr>
        <w:ind w:left="1800" w:hanging="180"/>
      </w:pPr>
    </w:lvl>
    <w:lvl w:ilvl="3" w:tplc="DA708424">
      <w:start w:val="1"/>
      <w:numFmt w:val="decimal"/>
      <w:lvlText w:val="%4."/>
      <w:lvlJc w:val="left"/>
      <w:pPr>
        <w:ind w:left="2520" w:hanging="360"/>
      </w:pPr>
    </w:lvl>
    <w:lvl w:ilvl="4" w:tplc="BC022222">
      <w:start w:val="1"/>
      <w:numFmt w:val="lowerLetter"/>
      <w:lvlText w:val="%5."/>
      <w:lvlJc w:val="left"/>
      <w:pPr>
        <w:ind w:left="3240" w:hanging="360"/>
      </w:pPr>
    </w:lvl>
    <w:lvl w:ilvl="5" w:tplc="F374401A">
      <w:start w:val="1"/>
      <w:numFmt w:val="lowerRoman"/>
      <w:lvlText w:val="%6."/>
      <w:lvlJc w:val="right"/>
      <w:pPr>
        <w:ind w:left="3960" w:hanging="180"/>
      </w:pPr>
    </w:lvl>
    <w:lvl w:ilvl="6" w:tplc="8BCA482C">
      <w:start w:val="1"/>
      <w:numFmt w:val="decimal"/>
      <w:lvlText w:val="%7."/>
      <w:lvlJc w:val="left"/>
      <w:pPr>
        <w:ind w:left="4680" w:hanging="360"/>
      </w:pPr>
    </w:lvl>
    <w:lvl w:ilvl="7" w:tplc="107CDC16">
      <w:start w:val="1"/>
      <w:numFmt w:val="lowerLetter"/>
      <w:lvlText w:val="%8."/>
      <w:lvlJc w:val="left"/>
      <w:pPr>
        <w:ind w:left="5400" w:hanging="360"/>
      </w:pPr>
    </w:lvl>
    <w:lvl w:ilvl="8" w:tplc="CF0C756C">
      <w:start w:val="1"/>
      <w:numFmt w:val="lowerRoman"/>
      <w:lvlText w:val="%9."/>
      <w:lvlJc w:val="right"/>
      <w:pPr>
        <w:ind w:left="6120" w:hanging="180"/>
      </w:pPr>
    </w:lvl>
  </w:abstractNum>
  <w:abstractNum w:abstractNumId="25" w15:restartNumberingAfterBreak="0">
    <w:nsid w:val="481E741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85F2241"/>
    <w:multiLevelType w:val="multilevel"/>
    <w:tmpl w:val="84BCBD5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2553C9B"/>
    <w:multiLevelType w:val="hybridMultilevel"/>
    <w:tmpl w:val="AF4A2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9777364"/>
    <w:multiLevelType w:val="hybridMultilevel"/>
    <w:tmpl w:val="0488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D90E4A"/>
    <w:multiLevelType w:val="hybridMultilevel"/>
    <w:tmpl w:val="D5629D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C171C71"/>
    <w:multiLevelType w:val="hybridMultilevel"/>
    <w:tmpl w:val="C9486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A02BAA"/>
    <w:multiLevelType w:val="hybridMultilevel"/>
    <w:tmpl w:val="FC20F0C6"/>
    <w:lvl w:ilvl="0" w:tplc="6FF2F1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CD2BB3"/>
    <w:multiLevelType w:val="hybridMultilevel"/>
    <w:tmpl w:val="75140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272E7A"/>
    <w:multiLevelType w:val="hybridMultilevel"/>
    <w:tmpl w:val="5198A7AA"/>
    <w:lvl w:ilvl="0" w:tplc="967ED976">
      <w:start w:val="1"/>
      <w:numFmt w:val="bullet"/>
      <w:lvlText w:val=""/>
      <w:lvlPicBulletId w:val="0"/>
      <w:lvlJc w:val="left"/>
      <w:pPr>
        <w:tabs>
          <w:tab w:val="num" w:pos="0"/>
        </w:tabs>
        <w:ind w:left="0" w:hanging="360"/>
      </w:pPr>
      <w:rPr>
        <w:rFonts w:ascii="Symbol" w:hAnsi="Symbol" w:hint="default"/>
      </w:rPr>
    </w:lvl>
    <w:lvl w:ilvl="1" w:tplc="459A9572">
      <w:start w:val="1"/>
      <w:numFmt w:val="bullet"/>
      <w:lvlText w:val=""/>
      <w:lvlJc w:val="left"/>
      <w:pPr>
        <w:tabs>
          <w:tab w:val="num" w:pos="720"/>
        </w:tabs>
        <w:ind w:left="720" w:hanging="360"/>
      </w:pPr>
      <w:rPr>
        <w:rFonts w:ascii="Symbol" w:hAnsi="Symbol" w:hint="default"/>
      </w:rPr>
    </w:lvl>
    <w:lvl w:ilvl="2" w:tplc="996676FA">
      <w:start w:val="1"/>
      <w:numFmt w:val="bullet"/>
      <w:lvlText w:val=""/>
      <w:lvlJc w:val="left"/>
      <w:pPr>
        <w:tabs>
          <w:tab w:val="num" w:pos="1440"/>
        </w:tabs>
        <w:ind w:left="1440" w:hanging="360"/>
      </w:pPr>
      <w:rPr>
        <w:rFonts w:ascii="Symbol" w:hAnsi="Symbol" w:hint="default"/>
      </w:rPr>
    </w:lvl>
    <w:lvl w:ilvl="3" w:tplc="BE72CB6A">
      <w:start w:val="1"/>
      <w:numFmt w:val="bullet"/>
      <w:lvlText w:val=""/>
      <w:lvlJc w:val="left"/>
      <w:pPr>
        <w:tabs>
          <w:tab w:val="num" w:pos="2160"/>
        </w:tabs>
        <w:ind w:left="2160" w:hanging="360"/>
      </w:pPr>
      <w:rPr>
        <w:rFonts w:ascii="Symbol" w:hAnsi="Symbol" w:hint="default"/>
      </w:rPr>
    </w:lvl>
    <w:lvl w:ilvl="4" w:tplc="157C93BA">
      <w:start w:val="1"/>
      <w:numFmt w:val="bullet"/>
      <w:lvlText w:val=""/>
      <w:lvlJc w:val="left"/>
      <w:pPr>
        <w:tabs>
          <w:tab w:val="num" w:pos="2880"/>
        </w:tabs>
        <w:ind w:left="2880" w:hanging="360"/>
      </w:pPr>
      <w:rPr>
        <w:rFonts w:ascii="Symbol" w:hAnsi="Symbol" w:hint="default"/>
      </w:rPr>
    </w:lvl>
    <w:lvl w:ilvl="5" w:tplc="ED067DA2">
      <w:start w:val="1"/>
      <w:numFmt w:val="bullet"/>
      <w:lvlText w:val=""/>
      <w:lvlJc w:val="left"/>
      <w:pPr>
        <w:tabs>
          <w:tab w:val="num" w:pos="3600"/>
        </w:tabs>
        <w:ind w:left="3600" w:hanging="360"/>
      </w:pPr>
      <w:rPr>
        <w:rFonts w:ascii="Symbol" w:hAnsi="Symbol" w:hint="default"/>
      </w:rPr>
    </w:lvl>
    <w:lvl w:ilvl="6" w:tplc="24FC2106">
      <w:start w:val="1"/>
      <w:numFmt w:val="bullet"/>
      <w:lvlText w:val=""/>
      <w:lvlJc w:val="left"/>
      <w:pPr>
        <w:tabs>
          <w:tab w:val="num" w:pos="4320"/>
        </w:tabs>
        <w:ind w:left="4320" w:hanging="360"/>
      </w:pPr>
      <w:rPr>
        <w:rFonts w:ascii="Symbol" w:hAnsi="Symbol" w:hint="default"/>
      </w:rPr>
    </w:lvl>
    <w:lvl w:ilvl="7" w:tplc="5A3C4A42">
      <w:start w:val="1"/>
      <w:numFmt w:val="bullet"/>
      <w:lvlText w:val=""/>
      <w:lvlJc w:val="left"/>
      <w:pPr>
        <w:tabs>
          <w:tab w:val="num" w:pos="5040"/>
        </w:tabs>
        <w:ind w:left="5040" w:hanging="360"/>
      </w:pPr>
      <w:rPr>
        <w:rFonts w:ascii="Symbol" w:hAnsi="Symbol" w:hint="default"/>
      </w:rPr>
    </w:lvl>
    <w:lvl w:ilvl="8" w:tplc="569C1354">
      <w:start w:val="1"/>
      <w:numFmt w:val="bullet"/>
      <w:lvlText w:val=""/>
      <w:lvlJc w:val="left"/>
      <w:pPr>
        <w:tabs>
          <w:tab w:val="num" w:pos="5760"/>
        </w:tabs>
        <w:ind w:left="5760" w:hanging="360"/>
      </w:pPr>
      <w:rPr>
        <w:rFonts w:ascii="Symbol" w:hAnsi="Symbol" w:hint="default"/>
      </w:rPr>
    </w:lvl>
  </w:abstractNum>
  <w:abstractNum w:abstractNumId="34" w15:restartNumberingAfterBreak="0">
    <w:nsid w:val="77042B03"/>
    <w:multiLevelType w:val="hybridMultilevel"/>
    <w:tmpl w:val="89A2933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Arial"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Arial"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Arial" w:hint="default"/>
      </w:rPr>
    </w:lvl>
    <w:lvl w:ilvl="8" w:tplc="4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3"/>
  </w:num>
  <w:num w:numId="4">
    <w:abstractNumId w:val="24"/>
  </w:num>
  <w:num w:numId="5">
    <w:abstractNumId w:val="15"/>
  </w:num>
  <w:num w:numId="6">
    <w:abstractNumId w:val="14"/>
  </w:num>
  <w:num w:numId="7">
    <w:abstractNumId w:val="34"/>
  </w:num>
  <w:num w:numId="8">
    <w:abstractNumId w:val="17"/>
  </w:num>
  <w:num w:numId="9">
    <w:abstractNumId w:val="8"/>
  </w:num>
  <w:num w:numId="10">
    <w:abstractNumId w:val="29"/>
  </w:num>
  <w:num w:numId="11">
    <w:abstractNumId w:val="27"/>
  </w:num>
  <w:num w:numId="12">
    <w:abstractNumId w:val="12"/>
  </w:num>
  <w:num w:numId="13">
    <w:abstractNumId w:val="33"/>
  </w:num>
  <w:num w:numId="14">
    <w:abstractNumId w:val="18"/>
  </w:num>
  <w:num w:numId="15">
    <w:abstractNumId w:val="30"/>
  </w:num>
  <w:num w:numId="16">
    <w:abstractNumId w:val="20"/>
  </w:num>
  <w:num w:numId="17">
    <w:abstractNumId w:val="11"/>
  </w:num>
  <w:num w:numId="18">
    <w:abstractNumId w:val="22"/>
  </w:num>
  <w:num w:numId="19">
    <w:abstractNumId w:val="16"/>
  </w:num>
  <w:num w:numId="20">
    <w:abstractNumId w:val="13"/>
  </w:num>
  <w:num w:numId="21">
    <w:abstractNumId w:val="28"/>
  </w:num>
  <w:num w:numId="22">
    <w:abstractNumId w:val="32"/>
  </w:num>
  <w:num w:numId="23">
    <w:abstractNumId w:val="23"/>
  </w:num>
  <w:num w:numId="24">
    <w:abstractNumId w:val="7"/>
  </w:num>
  <w:num w:numId="25">
    <w:abstractNumId w:val="26"/>
  </w:num>
  <w:num w:numId="26">
    <w:abstractNumId w:val="29"/>
  </w:num>
  <w:num w:numId="27">
    <w:abstractNumId w:val="7"/>
  </w:num>
  <w:num w:numId="28">
    <w:abstractNumId w:val="27"/>
  </w:num>
  <w:num w:numId="29">
    <w:abstractNumId w:val="33"/>
  </w:num>
  <w:num w:numId="30">
    <w:abstractNumId w:val="23"/>
  </w:num>
  <w:num w:numId="31">
    <w:abstractNumId w:val="31"/>
  </w:num>
  <w:num w:numId="32">
    <w:abstractNumId w:val="10"/>
  </w:num>
  <w:num w:numId="33">
    <w:abstractNumId w:val="6"/>
  </w:num>
  <w:num w:numId="34">
    <w:abstractNumId w:val="19"/>
  </w:num>
  <w:num w:numId="35">
    <w:abstractNumId w:val="5"/>
  </w:num>
  <w:num w:numId="36">
    <w:abstractNumId w:val="8"/>
  </w:num>
  <w:num w:numId="37">
    <w:abstractNumId w:val="8"/>
  </w:num>
  <w:num w:numId="38">
    <w:abstractNumId w:val="8"/>
  </w:num>
  <w:num w:numId="39">
    <w:abstractNumId w:val="1"/>
  </w:num>
  <w:num w:numId="40">
    <w:abstractNumId w:val="4"/>
  </w:num>
  <w:num w:numId="41">
    <w:abstractNumId w:val="2"/>
  </w:num>
  <w:num w:numId="42">
    <w:abstractNumId w:val="0"/>
  </w:num>
  <w:num w:numId="43">
    <w:abstractNumId w:val="25"/>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bordersDoNotSurroundHeader/>
  <w:proofState w:spelling="clean" w:grammar="clean"/>
  <w:defaultTabStop w:val="7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182"/>
    <w:rsid w:val="00004DBE"/>
    <w:rsid w:val="000117E9"/>
    <w:rsid w:val="00015024"/>
    <w:rsid w:val="00016E37"/>
    <w:rsid w:val="00024703"/>
    <w:rsid w:val="00025B76"/>
    <w:rsid w:val="00042E97"/>
    <w:rsid w:val="00044202"/>
    <w:rsid w:val="00044AB8"/>
    <w:rsid w:val="0005490D"/>
    <w:rsid w:val="00063319"/>
    <w:rsid w:val="000645E6"/>
    <w:rsid w:val="0006610B"/>
    <w:rsid w:val="00075582"/>
    <w:rsid w:val="00080E32"/>
    <w:rsid w:val="00085887"/>
    <w:rsid w:val="000948BF"/>
    <w:rsid w:val="000A1B01"/>
    <w:rsid w:val="000A2509"/>
    <w:rsid w:val="000A36AD"/>
    <w:rsid w:val="000B3140"/>
    <w:rsid w:val="000B4D41"/>
    <w:rsid w:val="000B6976"/>
    <w:rsid w:val="000C4A95"/>
    <w:rsid w:val="000D03CE"/>
    <w:rsid w:val="000D277E"/>
    <w:rsid w:val="000E12D3"/>
    <w:rsid w:val="000E4FBF"/>
    <w:rsid w:val="000E54E4"/>
    <w:rsid w:val="000E7FF1"/>
    <w:rsid w:val="000F0039"/>
    <w:rsid w:val="000F3707"/>
    <w:rsid w:val="00110364"/>
    <w:rsid w:val="00111E62"/>
    <w:rsid w:val="00113B94"/>
    <w:rsid w:val="001177E8"/>
    <w:rsid w:val="00121CD7"/>
    <w:rsid w:val="00126267"/>
    <w:rsid w:val="00127818"/>
    <w:rsid w:val="00134327"/>
    <w:rsid w:val="00144DA1"/>
    <w:rsid w:val="00151957"/>
    <w:rsid w:val="001663CA"/>
    <w:rsid w:val="001718F0"/>
    <w:rsid w:val="0017218B"/>
    <w:rsid w:val="00173078"/>
    <w:rsid w:val="001812F1"/>
    <w:rsid w:val="00190376"/>
    <w:rsid w:val="001916F4"/>
    <w:rsid w:val="00192278"/>
    <w:rsid w:val="001942A9"/>
    <w:rsid w:val="00194B79"/>
    <w:rsid w:val="001A24D0"/>
    <w:rsid w:val="001A6193"/>
    <w:rsid w:val="001B7C59"/>
    <w:rsid w:val="001C1A1E"/>
    <w:rsid w:val="001C1A3B"/>
    <w:rsid w:val="001C3DB8"/>
    <w:rsid w:val="001E0ED2"/>
    <w:rsid w:val="001E386F"/>
    <w:rsid w:val="001E6115"/>
    <w:rsid w:val="001F2006"/>
    <w:rsid w:val="001F5221"/>
    <w:rsid w:val="0020513E"/>
    <w:rsid w:val="0021163B"/>
    <w:rsid w:val="0021574A"/>
    <w:rsid w:val="00217893"/>
    <w:rsid w:val="002238D9"/>
    <w:rsid w:val="00233F24"/>
    <w:rsid w:val="00243B72"/>
    <w:rsid w:val="00244FA9"/>
    <w:rsid w:val="00245371"/>
    <w:rsid w:val="00255B95"/>
    <w:rsid w:val="00265C31"/>
    <w:rsid w:val="002664AE"/>
    <w:rsid w:val="00273295"/>
    <w:rsid w:val="00286C11"/>
    <w:rsid w:val="002913BC"/>
    <w:rsid w:val="00291B17"/>
    <w:rsid w:val="00293C7D"/>
    <w:rsid w:val="002A3FB3"/>
    <w:rsid w:val="002B11DC"/>
    <w:rsid w:val="002B45FB"/>
    <w:rsid w:val="002B478D"/>
    <w:rsid w:val="002B7CBE"/>
    <w:rsid w:val="002C1BC5"/>
    <w:rsid w:val="002C6E45"/>
    <w:rsid w:val="002D55B5"/>
    <w:rsid w:val="003014F3"/>
    <w:rsid w:val="00303276"/>
    <w:rsid w:val="003173F9"/>
    <w:rsid w:val="00322314"/>
    <w:rsid w:val="00322CF1"/>
    <w:rsid w:val="003274CA"/>
    <w:rsid w:val="00327A37"/>
    <w:rsid w:val="0033593F"/>
    <w:rsid w:val="00336651"/>
    <w:rsid w:val="003413C9"/>
    <w:rsid w:val="00345588"/>
    <w:rsid w:val="00353BC5"/>
    <w:rsid w:val="003564B8"/>
    <w:rsid w:val="00366CA4"/>
    <w:rsid w:val="00367532"/>
    <w:rsid w:val="00367D20"/>
    <w:rsid w:val="00371E9A"/>
    <w:rsid w:val="003720F0"/>
    <w:rsid w:val="00375401"/>
    <w:rsid w:val="00376A06"/>
    <w:rsid w:val="00380AD2"/>
    <w:rsid w:val="00383282"/>
    <w:rsid w:val="0039000F"/>
    <w:rsid w:val="00394A0B"/>
    <w:rsid w:val="0039501D"/>
    <w:rsid w:val="003A5AA0"/>
    <w:rsid w:val="003B047C"/>
    <w:rsid w:val="003C6E64"/>
    <w:rsid w:val="003D0F5A"/>
    <w:rsid w:val="003D30E3"/>
    <w:rsid w:val="003D42CB"/>
    <w:rsid w:val="003D55E0"/>
    <w:rsid w:val="003E20CD"/>
    <w:rsid w:val="003E2A62"/>
    <w:rsid w:val="003E39DB"/>
    <w:rsid w:val="003E7403"/>
    <w:rsid w:val="003F3894"/>
    <w:rsid w:val="003F684B"/>
    <w:rsid w:val="00401ACE"/>
    <w:rsid w:val="00411279"/>
    <w:rsid w:val="0042619F"/>
    <w:rsid w:val="00433390"/>
    <w:rsid w:val="004341CE"/>
    <w:rsid w:val="0043762E"/>
    <w:rsid w:val="00442C11"/>
    <w:rsid w:val="00442E95"/>
    <w:rsid w:val="004476A2"/>
    <w:rsid w:val="004641EE"/>
    <w:rsid w:val="00476044"/>
    <w:rsid w:val="0047626F"/>
    <w:rsid w:val="004773FC"/>
    <w:rsid w:val="0049152F"/>
    <w:rsid w:val="00493CCD"/>
    <w:rsid w:val="004A15F5"/>
    <w:rsid w:val="004B450D"/>
    <w:rsid w:val="004C584D"/>
    <w:rsid w:val="004C7EE6"/>
    <w:rsid w:val="004D0F54"/>
    <w:rsid w:val="004D3BD9"/>
    <w:rsid w:val="004D4D0E"/>
    <w:rsid w:val="004E6093"/>
    <w:rsid w:val="00510D76"/>
    <w:rsid w:val="00516961"/>
    <w:rsid w:val="00521854"/>
    <w:rsid w:val="00524698"/>
    <w:rsid w:val="00536D66"/>
    <w:rsid w:val="005539E8"/>
    <w:rsid w:val="0055677B"/>
    <w:rsid w:val="00563BA9"/>
    <w:rsid w:val="00571AD7"/>
    <w:rsid w:val="00572D84"/>
    <w:rsid w:val="005B0214"/>
    <w:rsid w:val="005B3080"/>
    <w:rsid w:val="005B3B85"/>
    <w:rsid w:val="005B5A15"/>
    <w:rsid w:val="005B7B4D"/>
    <w:rsid w:val="005E61AF"/>
    <w:rsid w:val="005F02B6"/>
    <w:rsid w:val="006130EB"/>
    <w:rsid w:val="006202CD"/>
    <w:rsid w:val="006231C4"/>
    <w:rsid w:val="00623FFE"/>
    <w:rsid w:val="00631A35"/>
    <w:rsid w:val="0063298D"/>
    <w:rsid w:val="00633C91"/>
    <w:rsid w:val="00634CA2"/>
    <w:rsid w:val="00642191"/>
    <w:rsid w:val="006559B1"/>
    <w:rsid w:val="00655F30"/>
    <w:rsid w:val="0065709C"/>
    <w:rsid w:val="00661980"/>
    <w:rsid w:val="00666444"/>
    <w:rsid w:val="006667E6"/>
    <w:rsid w:val="00667003"/>
    <w:rsid w:val="00676AB2"/>
    <w:rsid w:val="00682BA3"/>
    <w:rsid w:val="00683507"/>
    <w:rsid w:val="0069073B"/>
    <w:rsid w:val="00693E50"/>
    <w:rsid w:val="006A56A9"/>
    <w:rsid w:val="006A65F6"/>
    <w:rsid w:val="006B5478"/>
    <w:rsid w:val="006B7527"/>
    <w:rsid w:val="006C094D"/>
    <w:rsid w:val="006C1778"/>
    <w:rsid w:val="006C4D73"/>
    <w:rsid w:val="006C5B81"/>
    <w:rsid w:val="006C7055"/>
    <w:rsid w:val="006E6A42"/>
    <w:rsid w:val="006F4848"/>
    <w:rsid w:val="00712850"/>
    <w:rsid w:val="00714433"/>
    <w:rsid w:val="007211D5"/>
    <w:rsid w:val="007359C9"/>
    <w:rsid w:val="00737E52"/>
    <w:rsid w:val="0074045D"/>
    <w:rsid w:val="007417D7"/>
    <w:rsid w:val="007519CC"/>
    <w:rsid w:val="00752061"/>
    <w:rsid w:val="00765EC2"/>
    <w:rsid w:val="00765FAB"/>
    <w:rsid w:val="007661F8"/>
    <w:rsid w:val="00772F4D"/>
    <w:rsid w:val="00776B39"/>
    <w:rsid w:val="00777A42"/>
    <w:rsid w:val="007819D8"/>
    <w:rsid w:val="0078335D"/>
    <w:rsid w:val="0078510E"/>
    <w:rsid w:val="00791D7A"/>
    <w:rsid w:val="00792065"/>
    <w:rsid w:val="007A26FF"/>
    <w:rsid w:val="007C08DD"/>
    <w:rsid w:val="007C624E"/>
    <w:rsid w:val="007D67DB"/>
    <w:rsid w:val="007F1590"/>
    <w:rsid w:val="007F7048"/>
    <w:rsid w:val="00800C36"/>
    <w:rsid w:val="008161A7"/>
    <w:rsid w:val="00817682"/>
    <w:rsid w:val="00826C34"/>
    <w:rsid w:val="0082753E"/>
    <w:rsid w:val="008410D8"/>
    <w:rsid w:val="00842CCC"/>
    <w:rsid w:val="00844190"/>
    <w:rsid w:val="00844FB6"/>
    <w:rsid w:val="0084551B"/>
    <w:rsid w:val="008461A6"/>
    <w:rsid w:val="0086751F"/>
    <w:rsid w:val="0087358A"/>
    <w:rsid w:val="00891888"/>
    <w:rsid w:val="00897F20"/>
    <w:rsid w:val="008A1D8C"/>
    <w:rsid w:val="008D6C44"/>
    <w:rsid w:val="008E55B5"/>
    <w:rsid w:val="008E6DEA"/>
    <w:rsid w:val="008E7182"/>
    <w:rsid w:val="008F3597"/>
    <w:rsid w:val="008F445F"/>
    <w:rsid w:val="0090430E"/>
    <w:rsid w:val="00905D28"/>
    <w:rsid w:val="00907803"/>
    <w:rsid w:val="0091164C"/>
    <w:rsid w:val="009177F6"/>
    <w:rsid w:val="00941A25"/>
    <w:rsid w:val="00961F20"/>
    <w:rsid w:val="00962C6B"/>
    <w:rsid w:val="00973D53"/>
    <w:rsid w:val="00976F64"/>
    <w:rsid w:val="00986674"/>
    <w:rsid w:val="009A2C33"/>
    <w:rsid w:val="009A2D32"/>
    <w:rsid w:val="009A351B"/>
    <w:rsid w:val="009B0100"/>
    <w:rsid w:val="009C6621"/>
    <w:rsid w:val="009D013E"/>
    <w:rsid w:val="009D09C5"/>
    <w:rsid w:val="009D292C"/>
    <w:rsid w:val="009D3939"/>
    <w:rsid w:val="009E72AC"/>
    <w:rsid w:val="00A01CD7"/>
    <w:rsid w:val="00A31702"/>
    <w:rsid w:val="00A34696"/>
    <w:rsid w:val="00A41614"/>
    <w:rsid w:val="00A41B3A"/>
    <w:rsid w:val="00A429EF"/>
    <w:rsid w:val="00A55381"/>
    <w:rsid w:val="00A64700"/>
    <w:rsid w:val="00A6574C"/>
    <w:rsid w:val="00A6678D"/>
    <w:rsid w:val="00A67B21"/>
    <w:rsid w:val="00A71BE1"/>
    <w:rsid w:val="00A726BB"/>
    <w:rsid w:val="00A7284A"/>
    <w:rsid w:val="00A7556F"/>
    <w:rsid w:val="00A8232C"/>
    <w:rsid w:val="00A91C0D"/>
    <w:rsid w:val="00A96475"/>
    <w:rsid w:val="00A97BEF"/>
    <w:rsid w:val="00AA2822"/>
    <w:rsid w:val="00AB6CA8"/>
    <w:rsid w:val="00AC3C00"/>
    <w:rsid w:val="00AE2459"/>
    <w:rsid w:val="00AF50F9"/>
    <w:rsid w:val="00B0608A"/>
    <w:rsid w:val="00B0675C"/>
    <w:rsid w:val="00B20D39"/>
    <w:rsid w:val="00B2190E"/>
    <w:rsid w:val="00B23DDC"/>
    <w:rsid w:val="00B2482A"/>
    <w:rsid w:val="00B37629"/>
    <w:rsid w:val="00B56431"/>
    <w:rsid w:val="00B61C98"/>
    <w:rsid w:val="00B62A12"/>
    <w:rsid w:val="00B724E2"/>
    <w:rsid w:val="00B83F3F"/>
    <w:rsid w:val="00B91B17"/>
    <w:rsid w:val="00B92D8E"/>
    <w:rsid w:val="00BB3766"/>
    <w:rsid w:val="00BC0381"/>
    <w:rsid w:val="00BC5C5A"/>
    <w:rsid w:val="00BD17AD"/>
    <w:rsid w:val="00BD2EF4"/>
    <w:rsid w:val="00BD5CC3"/>
    <w:rsid w:val="00BE0F1D"/>
    <w:rsid w:val="00BE1504"/>
    <w:rsid w:val="00BE18EA"/>
    <w:rsid w:val="00BE7CE8"/>
    <w:rsid w:val="00C044BA"/>
    <w:rsid w:val="00C24578"/>
    <w:rsid w:val="00C27283"/>
    <w:rsid w:val="00C327DA"/>
    <w:rsid w:val="00C353FD"/>
    <w:rsid w:val="00C35C5A"/>
    <w:rsid w:val="00C406F5"/>
    <w:rsid w:val="00C42D4E"/>
    <w:rsid w:val="00C42E0F"/>
    <w:rsid w:val="00C45BCD"/>
    <w:rsid w:val="00C46CBF"/>
    <w:rsid w:val="00C52026"/>
    <w:rsid w:val="00C5326E"/>
    <w:rsid w:val="00C65DCD"/>
    <w:rsid w:val="00C6620D"/>
    <w:rsid w:val="00C75FA5"/>
    <w:rsid w:val="00C768D1"/>
    <w:rsid w:val="00C803D2"/>
    <w:rsid w:val="00CA36F8"/>
    <w:rsid w:val="00CC7AB4"/>
    <w:rsid w:val="00CD3584"/>
    <w:rsid w:val="00CD3B8D"/>
    <w:rsid w:val="00CD42E8"/>
    <w:rsid w:val="00CD591A"/>
    <w:rsid w:val="00CE6593"/>
    <w:rsid w:val="00CF22C7"/>
    <w:rsid w:val="00CF3A2F"/>
    <w:rsid w:val="00D01A90"/>
    <w:rsid w:val="00D047B6"/>
    <w:rsid w:val="00D04CCF"/>
    <w:rsid w:val="00D070D0"/>
    <w:rsid w:val="00D13D36"/>
    <w:rsid w:val="00D14ED4"/>
    <w:rsid w:val="00D1626A"/>
    <w:rsid w:val="00D16CAF"/>
    <w:rsid w:val="00D17F2F"/>
    <w:rsid w:val="00D2410C"/>
    <w:rsid w:val="00D310A0"/>
    <w:rsid w:val="00D35568"/>
    <w:rsid w:val="00D536AB"/>
    <w:rsid w:val="00D53B4A"/>
    <w:rsid w:val="00D5757E"/>
    <w:rsid w:val="00D64281"/>
    <w:rsid w:val="00D66F29"/>
    <w:rsid w:val="00D754C4"/>
    <w:rsid w:val="00D843F4"/>
    <w:rsid w:val="00D942E2"/>
    <w:rsid w:val="00DA0293"/>
    <w:rsid w:val="00DA0E2C"/>
    <w:rsid w:val="00DA5B80"/>
    <w:rsid w:val="00DA7029"/>
    <w:rsid w:val="00DB59C3"/>
    <w:rsid w:val="00DC119F"/>
    <w:rsid w:val="00DC2896"/>
    <w:rsid w:val="00DD18C3"/>
    <w:rsid w:val="00DD449E"/>
    <w:rsid w:val="00DD51C8"/>
    <w:rsid w:val="00DF206B"/>
    <w:rsid w:val="00DF6F89"/>
    <w:rsid w:val="00E060D6"/>
    <w:rsid w:val="00E105A2"/>
    <w:rsid w:val="00E1561E"/>
    <w:rsid w:val="00E167BC"/>
    <w:rsid w:val="00E17A57"/>
    <w:rsid w:val="00E4409E"/>
    <w:rsid w:val="00E46304"/>
    <w:rsid w:val="00E60C69"/>
    <w:rsid w:val="00E61A66"/>
    <w:rsid w:val="00E635AF"/>
    <w:rsid w:val="00E64B84"/>
    <w:rsid w:val="00E72148"/>
    <w:rsid w:val="00E760C5"/>
    <w:rsid w:val="00E9307F"/>
    <w:rsid w:val="00E9458B"/>
    <w:rsid w:val="00E945E3"/>
    <w:rsid w:val="00EA3031"/>
    <w:rsid w:val="00EB15D8"/>
    <w:rsid w:val="00EB6345"/>
    <w:rsid w:val="00EB6B82"/>
    <w:rsid w:val="00EC44EB"/>
    <w:rsid w:val="00EC6351"/>
    <w:rsid w:val="00ED74BC"/>
    <w:rsid w:val="00EE1C67"/>
    <w:rsid w:val="00EE51DD"/>
    <w:rsid w:val="00EF2103"/>
    <w:rsid w:val="00F05EDC"/>
    <w:rsid w:val="00F150C6"/>
    <w:rsid w:val="00F1751B"/>
    <w:rsid w:val="00F24D42"/>
    <w:rsid w:val="00F27C5B"/>
    <w:rsid w:val="00F3552C"/>
    <w:rsid w:val="00F35DA3"/>
    <w:rsid w:val="00F360D5"/>
    <w:rsid w:val="00F429C7"/>
    <w:rsid w:val="00F455EF"/>
    <w:rsid w:val="00F513B7"/>
    <w:rsid w:val="00F537B5"/>
    <w:rsid w:val="00F5697A"/>
    <w:rsid w:val="00F56A5D"/>
    <w:rsid w:val="00F56C52"/>
    <w:rsid w:val="00F64EA3"/>
    <w:rsid w:val="00F6678C"/>
    <w:rsid w:val="00F80EDB"/>
    <w:rsid w:val="00F80FCE"/>
    <w:rsid w:val="00F836CB"/>
    <w:rsid w:val="00F86B03"/>
    <w:rsid w:val="00F90D93"/>
    <w:rsid w:val="00F9606B"/>
    <w:rsid w:val="00FB0FD7"/>
    <w:rsid w:val="00FB2099"/>
    <w:rsid w:val="00FB3ED3"/>
    <w:rsid w:val="00FB57D5"/>
    <w:rsid w:val="00FB6F4B"/>
    <w:rsid w:val="00FC07E4"/>
    <w:rsid w:val="00FD053E"/>
    <w:rsid w:val="00FD7A30"/>
    <w:rsid w:val="00FE15A5"/>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5E0FE"/>
  <w15:docId w15:val="{0CCF0047-A93F-409E-A16D-DAC764F2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4"/>
        <w:szCs w:val="24"/>
        <w:lang w:val="en-GB" w:eastAsia="en-GB" w:bidi="ar-SA"/>
      </w:rPr>
    </w:rPrDefault>
    <w:pPrDefault/>
  </w:docDefaults>
  <w:latentStyles w:defLockedState="0" w:defUIPriority="0" w:defSemiHidden="0" w:defUnhideWhenUsed="0" w:defQFormat="0" w:count="374">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uiPriority w:val="1"/>
    <w:qFormat/>
    <w:rsid w:val="000C4A95"/>
    <w:rPr>
      <w:rFonts w:ascii="Calibri" w:eastAsia="Calibri" w:hAnsi="Calibri"/>
      <w:sz w:val="22"/>
      <w:szCs w:val="22"/>
    </w:rPr>
  </w:style>
  <w:style w:type="paragraph" w:styleId="Heading1">
    <w:name w:val="heading 1"/>
    <w:basedOn w:val="Normal"/>
    <w:next w:val="Normal"/>
    <w:uiPriority w:val="7"/>
    <w:qFormat/>
    <w:rsid w:val="000C4A95"/>
    <w:pPr>
      <w:keepNext/>
      <w:keepLines/>
      <w:numPr>
        <w:numId w:val="43"/>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rsid w:val="00CD3B8D"/>
    <w:pPr>
      <w:keepNext/>
      <w:keepLines/>
      <w:numPr>
        <w:ilvl w:val="1"/>
        <w:numId w:val="43"/>
      </w:numPr>
      <w:jc w:val="both"/>
      <w:outlineLvl w:val="1"/>
    </w:pPr>
    <w:rPr>
      <w:rFonts w:ascii="Cambria" w:eastAsia="SimSun" w:hAnsi="Cambria"/>
      <w:color w:val="365F91"/>
      <w:sz w:val="26"/>
      <w:szCs w:val="26"/>
    </w:rPr>
  </w:style>
  <w:style w:type="paragraph" w:styleId="Heading3">
    <w:name w:val="heading 3"/>
    <w:basedOn w:val="Normal"/>
    <w:uiPriority w:val="9"/>
    <w:qFormat/>
    <w:rsid w:val="000C4A95"/>
    <w:pPr>
      <w:keepNext/>
      <w:numPr>
        <w:ilvl w:val="2"/>
        <w:numId w:val="43"/>
      </w:numPr>
      <w:outlineLvl w:val="2"/>
    </w:pPr>
    <w:rPr>
      <w:rFonts w:ascii="Cambria" w:eastAsia="Cambria" w:hAnsi="Cambria"/>
      <w:sz w:val="26"/>
      <w:szCs w:val="26"/>
    </w:rPr>
  </w:style>
  <w:style w:type="paragraph" w:styleId="Heading4">
    <w:name w:val="heading 4"/>
    <w:basedOn w:val="Normal"/>
    <w:uiPriority w:val="10"/>
    <w:qFormat/>
    <w:rsid w:val="000C4A95"/>
    <w:pPr>
      <w:keepNext/>
      <w:numPr>
        <w:ilvl w:val="3"/>
        <w:numId w:val="43"/>
      </w:numPr>
      <w:outlineLvl w:val="3"/>
    </w:pPr>
    <w:rPr>
      <w:b/>
      <w:sz w:val="28"/>
      <w:szCs w:val="28"/>
    </w:rPr>
  </w:style>
  <w:style w:type="paragraph" w:styleId="Heading5">
    <w:name w:val="heading 5"/>
    <w:basedOn w:val="Normal"/>
    <w:uiPriority w:val="11"/>
    <w:qFormat/>
    <w:rsid w:val="000C4A95"/>
    <w:pPr>
      <w:numPr>
        <w:ilvl w:val="4"/>
        <w:numId w:val="43"/>
      </w:numPr>
      <w:outlineLvl w:val="4"/>
    </w:pPr>
    <w:rPr>
      <w:b/>
      <w:i/>
      <w:sz w:val="26"/>
      <w:szCs w:val="26"/>
    </w:rPr>
  </w:style>
  <w:style w:type="paragraph" w:styleId="Heading6">
    <w:name w:val="heading 6"/>
    <w:basedOn w:val="Normal"/>
    <w:uiPriority w:val="12"/>
    <w:qFormat/>
    <w:rsid w:val="000C4A95"/>
    <w:pPr>
      <w:numPr>
        <w:ilvl w:val="5"/>
        <w:numId w:val="43"/>
      </w:numPr>
      <w:outlineLvl w:val="5"/>
    </w:pPr>
    <w:rPr>
      <w:b/>
      <w:sz w:val="20"/>
      <w:szCs w:val="20"/>
    </w:rPr>
  </w:style>
  <w:style w:type="paragraph" w:styleId="Heading7">
    <w:name w:val="heading 7"/>
    <w:basedOn w:val="Normal"/>
    <w:uiPriority w:val="13"/>
    <w:qFormat/>
    <w:rsid w:val="000C4A95"/>
    <w:pPr>
      <w:numPr>
        <w:ilvl w:val="6"/>
        <w:numId w:val="43"/>
      </w:numPr>
      <w:outlineLvl w:val="6"/>
    </w:pPr>
    <w:rPr>
      <w:sz w:val="24"/>
      <w:szCs w:val="24"/>
    </w:rPr>
  </w:style>
  <w:style w:type="paragraph" w:styleId="Heading8">
    <w:name w:val="heading 8"/>
    <w:basedOn w:val="Normal"/>
    <w:uiPriority w:val="14"/>
    <w:rsid w:val="000C4A95"/>
    <w:pPr>
      <w:numPr>
        <w:ilvl w:val="7"/>
        <w:numId w:val="43"/>
      </w:numPr>
      <w:outlineLvl w:val="7"/>
    </w:pPr>
    <w:rPr>
      <w:i/>
      <w:sz w:val="24"/>
      <w:szCs w:val="24"/>
    </w:rPr>
  </w:style>
  <w:style w:type="paragraph" w:styleId="Heading9">
    <w:name w:val="heading 9"/>
    <w:basedOn w:val="Normal"/>
    <w:uiPriority w:val="15"/>
    <w:rsid w:val="000C4A95"/>
    <w:pPr>
      <w:numPr>
        <w:ilvl w:val="8"/>
        <w:numId w:val="43"/>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5"/>
    <w:qFormat/>
    <w:rsid w:val="000C4A95"/>
    <w:rPr>
      <w:rFonts w:ascii="Calibri" w:eastAsia="Calibri" w:hAnsi="Calibri"/>
      <w:sz w:val="22"/>
      <w:szCs w:val="22"/>
    </w:rPr>
  </w:style>
  <w:style w:type="character" w:styleId="Emphasis">
    <w:name w:val="Emphasis"/>
    <w:basedOn w:val="DefaultParagraphFont"/>
    <w:uiPriority w:val="18"/>
    <w:qFormat/>
    <w:rsid w:val="000C4A95"/>
    <w:rPr>
      <w:i/>
      <w:w w:val="100"/>
      <w:sz w:val="20"/>
      <w:szCs w:val="20"/>
      <w:shd w:val="clear" w:color="auto" w:fill="auto"/>
    </w:rPr>
  </w:style>
  <w:style w:type="character" w:styleId="Strong">
    <w:name w:val="Strong"/>
    <w:basedOn w:val="DefaultParagraphFont"/>
    <w:uiPriority w:val="20"/>
    <w:qFormat/>
    <w:rsid w:val="000C4A95"/>
    <w:rPr>
      <w:b/>
      <w:w w:val="100"/>
      <w:sz w:val="20"/>
      <w:szCs w:val="20"/>
      <w:shd w:val="clear" w:color="auto" w:fill="auto"/>
    </w:rPr>
  </w:style>
  <w:style w:type="paragraph" w:styleId="Quote">
    <w:name w:val="Quote"/>
    <w:basedOn w:val="Normal"/>
    <w:uiPriority w:val="21"/>
    <w:qFormat/>
    <w:rsid w:val="000C4A95"/>
    <w:pPr>
      <w:ind w:left="864" w:right="864"/>
      <w:jc w:val="center"/>
    </w:pPr>
    <w:rPr>
      <w:color w:val="404040"/>
      <w:sz w:val="20"/>
      <w:szCs w:val="20"/>
    </w:rPr>
  </w:style>
  <w:style w:type="character" w:styleId="IntenseReference">
    <w:name w:val="Intense Reference"/>
    <w:basedOn w:val="DefaultParagraphFont"/>
    <w:uiPriority w:val="24"/>
    <w:qFormat/>
    <w:rsid w:val="000C4A95"/>
    <w:rPr>
      <w:b/>
      <w:smallCaps/>
      <w:color w:val="4F81BD"/>
      <w:spacing w:val="5"/>
      <w:w w:val="100"/>
      <w:sz w:val="20"/>
      <w:szCs w:val="20"/>
      <w:shd w:val="clear" w:color="auto" w:fill="auto"/>
    </w:rPr>
  </w:style>
  <w:style w:type="paragraph" w:styleId="ListParagraph">
    <w:name w:val="List Paragraph"/>
    <w:basedOn w:val="Normal"/>
    <w:uiPriority w:val="99"/>
    <w:qFormat/>
    <w:rsid w:val="000C4A95"/>
    <w:pPr>
      <w:ind w:left="720"/>
    </w:pPr>
  </w:style>
  <w:style w:type="table" w:styleId="TableGrid">
    <w:name w:val="Table Grid"/>
    <w:basedOn w:val="TableNormal"/>
    <w:uiPriority w:val="37"/>
    <w:rsid w:val="000C4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rsid w:val="000C4A95"/>
    <w:rPr>
      <w:rFonts w:ascii="Cambria" w:eastAsia="Cambria" w:hAnsi="Cambria"/>
      <w:color w:val="365F91"/>
      <w:w w:val="100"/>
      <w:sz w:val="32"/>
      <w:szCs w:val="32"/>
      <w:shd w:val="clear" w:color="auto" w:fill="auto"/>
    </w:rPr>
  </w:style>
  <w:style w:type="character" w:customStyle="1" w:styleId="Heading2Char">
    <w:name w:val="Heading 2 Char"/>
    <w:basedOn w:val="DefaultParagraphFont"/>
    <w:rsid w:val="000C4A95"/>
    <w:rPr>
      <w:rFonts w:ascii="Cambria" w:eastAsia="SimSun" w:hAnsi="Cambria"/>
      <w:color w:val="365F91"/>
      <w:w w:val="100"/>
      <w:sz w:val="26"/>
      <w:szCs w:val="26"/>
      <w:shd w:val="clear" w:color="auto" w:fill="auto"/>
    </w:rPr>
  </w:style>
  <w:style w:type="character" w:customStyle="1" w:styleId="BalloonTextChar">
    <w:name w:val="Balloon Text Char"/>
    <w:basedOn w:val="DefaultParagraphFont"/>
    <w:rsid w:val="000C4A95"/>
    <w:rPr>
      <w:rFonts w:ascii="Tahoma" w:eastAsia="Tahoma" w:hAnsi="Tahoma"/>
      <w:w w:val="100"/>
      <w:sz w:val="16"/>
      <w:szCs w:val="16"/>
      <w:shd w:val="clear" w:color="auto" w:fill="auto"/>
    </w:rPr>
  </w:style>
  <w:style w:type="character" w:customStyle="1" w:styleId="CharAttribute16">
    <w:name w:val="CharAttribute16"/>
    <w:rsid w:val="000C4A95"/>
    <w:rPr>
      <w:rFonts w:ascii="Cambria" w:eastAsia="SimSun" w:hAnsi="Cambria"/>
      <w:b/>
      <w:color w:val="365F91"/>
      <w:w w:val="100"/>
      <w:sz w:val="32"/>
      <w:szCs w:val="32"/>
      <w:shd w:val="clear" w:color="auto" w:fill="auto"/>
    </w:rPr>
  </w:style>
  <w:style w:type="character" w:customStyle="1" w:styleId="CharAttribute19">
    <w:name w:val="CharAttribute19"/>
    <w:rsid w:val="000C4A95"/>
    <w:rPr>
      <w:rFonts w:ascii="Cambria" w:eastAsia="SimSun" w:hAnsi="Cambria"/>
      <w:b/>
      <w:color w:val="365F91"/>
      <w:w w:val="100"/>
      <w:sz w:val="24"/>
      <w:szCs w:val="24"/>
      <w:shd w:val="clear" w:color="auto" w:fill="auto"/>
    </w:rPr>
  </w:style>
  <w:style w:type="character" w:customStyle="1" w:styleId="CharAttribute93">
    <w:name w:val="CharAttribute93"/>
    <w:rsid w:val="000C4A95"/>
    <w:rPr>
      <w:rFonts w:ascii="Verdana" w:eastAsia="Verdana" w:hAnsi="Verdana"/>
      <w:b/>
      <w:color w:val="800080"/>
      <w:w w:val="100"/>
      <w:sz w:val="36"/>
      <w:szCs w:val="36"/>
      <w:shd w:val="clear" w:color="auto" w:fill="auto"/>
    </w:rPr>
  </w:style>
  <w:style w:type="character" w:customStyle="1" w:styleId="CharAttribute94">
    <w:name w:val="CharAttribute94"/>
    <w:rsid w:val="000C4A95"/>
    <w:rPr>
      <w:rFonts w:ascii="Verdana" w:eastAsia="Verdana" w:hAnsi="Verdana"/>
      <w:b/>
      <w:color w:val="993366"/>
      <w:w w:val="100"/>
      <w:sz w:val="24"/>
      <w:szCs w:val="24"/>
      <w:shd w:val="clear" w:color="auto" w:fill="auto"/>
    </w:rPr>
  </w:style>
  <w:style w:type="character" w:customStyle="1" w:styleId="CharAttribute95">
    <w:name w:val="CharAttribute95"/>
    <w:rsid w:val="000C4A95"/>
    <w:rPr>
      <w:rFonts w:ascii="Arial" w:eastAsia="Arial" w:hAnsi="Arial"/>
      <w:color w:val="000080"/>
      <w:w w:val="100"/>
      <w:sz w:val="24"/>
      <w:szCs w:val="24"/>
      <w:shd w:val="clear" w:color="auto" w:fill="auto"/>
    </w:rPr>
  </w:style>
  <w:style w:type="character" w:customStyle="1" w:styleId="HeaderChar">
    <w:name w:val="Header Char"/>
    <w:basedOn w:val="DefaultParagraphFont"/>
    <w:rsid w:val="000C4A95"/>
  </w:style>
  <w:style w:type="character" w:customStyle="1" w:styleId="FooterChar">
    <w:name w:val="Footer Char"/>
    <w:basedOn w:val="DefaultParagraphFont"/>
    <w:rsid w:val="000C4A95"/>
  </w:style>
  <w:style w:type="character" w:customStyle="1" w:styleId="CharAttribute3">
    <w:name w:val="CharAttribute3"/>
    <w:rsid w:val="000C4A95"/>
    <w:rPr>
      <w:rFonts w:ascii="Calibri" w:eastAsia="Calibri" w:hAnsi="Calibri"/>
      <w:i/>
      <w:w w:val="100"/>
      <w:sz w:val="18"/>
      <w:szCs w:val="18"/>
      <w:shd w:val="clear" w:color="auto" w:fill="auto"/>
    </w:rPr>
  </w:style>
  <w:style w:type="character" w:customStyle="1" w:styleId="CharAttribute6">
    <w:name w:val="CharAttribute6"/>
    <w:rsid w:val="000C4A95"/>
    <w:rPr>
      <w:rFonts w:ascii="Calibri" w:eastAsia="Calibri" w:hAnsi="Calibri"/>
      <w:color w:val="0000FF"/>
      <w:w w:val="100"/>
      <w:sz w:val="18"/>
      <w:szCs w:val="18"/>
      <w:u w:val="single"/>
      <w:shd w:val="clear" w:color="auto" w:fill="auto"/>
    </w:rPr>
  </w:style>
  <w:style w:type="character" w:customStyle="1" w:styleId="CharAttribute9">
    <w:name w:val="CharAttribute9"/>
    <w:rsid w:val="000C4A95"/>
    <w:rPr>
      <w:rFonts w:ascii="Calibri" w:eastAsia="Calibri" w:hAnsi="Calibri"/>
      <w:i/>
      <w:w w:val="100"/>
      <w:sz w:val="20"/>
      <w:szCs w:val="20"/>
      <w:shd w:val="clear" w:color="auto" w:fill="auto"/>
    </w:rPr>
  </w:style>
  <w:style w:type="character" w:customStyle="1" w:styleId="FootnoteTextChar">
    <w:name w:val="Footnote Text Char"/>
    <w:basedOn w:val="DefaultParagraphFont"/>
    <w:rsid w:val="000C4A95"/>
    <w:rPr>
      <w:rFonts w:ascii="Calibri" w:eastAsia="Times New Roman" w:hAnsi="Calibri"/>
      <w:w w:val="100"/>
      <w:sz w:val="24"/>
      <w:szCs w:val="24"/>
      <w:shd w:val="clear" w:color="auto" w:fill="auto"/>
    </w:rPr>
  </w:style>
  <w:style w:type="character" w:customStyle="1" w:styleId="FootnoteReference1">
    <w:name w:val="Footnote Reference1"/>
    <w:basedOn w:val="DefaultParagraphFont"/>
    <w:rsid w:val="000C4A95"/>
    <w:rPr>
      <w:w w:val="100"/>
      <w:sz w:val="20"/>
      <w:szCs w:val="20"/>
      <w:shd w:val="clear" w:color="auto" w:fill="auto"/>
      <w:vertAlign w:val="superscript"/>
    </w:rPr>
  </w:style>
  <w:style w:type="character" w:customStyle="1" w:styleId="textzech-8-16">
    <w:name w:val="text zech-8-16"/>
    <w:basedOn w:val="DefaultParagraphFont"/>
    <w:rsid w:val="000C4A95"/>
  </w:style>
  <w:style w:type="character" w:customStyle="1" w:styleId="textzech-8-17">
    <w:name w:val="text zech-8-17"/>
    <w:basedOn w:val="DefaultParagraphFont"/>
    <w:rsid w:val="000C4A95"/>
  </w:style>
  <w:style w:type="character" w:customStyle="1" w:styleId="small-caps">
    <w:name w:val="small-caps"/>
    <w:basedOn w:val="DefaultParagraphFont"/>
    <w:rsid w:val="000C4A95"/>
  </w:style>
  <w:style w:type="character" w:customStyle="1" w:styleId="textps-30-2">
    <w:name w:val="text ps-30-2"/>
    <w:basedOn w:val="DefaultParagraphFont"/>
    <w:rsid w:val="000C4A95"/>
  </w:style>
  <w:style w:type="character" w:customStyle="1" w:styleId="indent-1-breaks">
    <w:name w:val="indent-1-breaks"/>
    <w:basedOn w:val="DefaultParagraphFont"/>
    <w:rsid w:val="000C4A95"/>
  </w:style>
  <w:style w:type="character" w:customStyle="1" w:styleId="textjudg-2-7">
    <w:name w:val="text judg-2-7"/>
    <w:basedOn w:val="DefaultParagraphFont"/>
    <w:rsid w:val="000C4A95"/>
  </w:style>
  <w:style w:type="character" w:customStyle="1" w:styleId="oneclick-link">
    <w:name w:val="oneclick-link"/>
    <w:basedOn w:val="DefaultParagraphFont"/>
    <w:rsid w:val="000C4A95"/>
  </w:style>
  <w:style w:type="character" w:customStyle="1" w:styleId="oneclick-linkoneclick-available">
    <w:name w:val="oneclick-link oneclick-available"/>
    <w:basedOn w:val="DefaultParagraphFont"/>
    <w:rsid w:val="000C4A95"/>
  </w:style>
  <w:style w:type="character" w:customStyle="1" w:styleId="text1thess-1-4">
    <w:name w:val="text 1thess-1-4"/>
    <w:basedOn w:val="DefaultParagraphFont"/>
    <w:rsid w:val="000C4A95"/>
  </w:style>
  <w:style w:type="character" w:styleId="Hyperlink">
    <w:name w:val="Hyperlink"/>
    <w:basedOn w:val="DefaultParagraphFont"/>
    <w:rsid w:val="000C4A95"/>
    <w:rPr>
      <w:color w:val="0000FF"/>
      <w:w w:val="100"/>
      <w:sz w:val="20"/>
      <w:szCs w:val="20"/>
      <w:u w:val="single"/>
      <w:shd w:val="clear" w:color="auto" w:fill="auto"/>
    </w:rPr>
  </w:style>
  <w:style w:type="character" w:customStyle="1" w:styleId="text1thess-1-5">
    <w:name w:val="text 1thess-1-5"/>
    <w:basedOn w:val="DefaultParagraphFont"/>
    <w:rsid w:val="000C4A95"/>
  </w:style>
  <w:style w:type="character" w:customStyle="1" w:styleId="text1thess-1-6">
    <w:name w:val="text 1thess-1-6"/>
    <w:basedOn w:val="DefaultParagraphFont"/>
    <w:rsid w:val="000C4A95"/>
  </w:style>
  <w:style w:type="character" w:customStyle="1" w:styleId="text1thess-1-7">
    <w:name w:val="text 1thess-1-7"/>
    <w:basedOn w:val="DefaultParagraphFont"/>
    <w:rsid w:val="000C4A95"/>
  </w:style>
  <w:style w:type="character" w:customStyle="1" w:styleId="text1thess-1-8">
    <w:name w:val="text 1thess-1-8"/>
    <w:basedOn w:val="DefaultParagraphFont"/>
    <w:rsid w:val="000C4A95"/>
  </w:style>
  <w:style w:type="character" w:customStyle="1" w:styleId="btext1">
    <w:name w:val="btext1"/>
    <w:basedOn w:val="DefaultParagraphFont"/>
    <w:rsid w:val="000C4A95"/>
  </w:style>
  <w:style w:type="character" w:customStyle="1" w:styleId="textps-139-14">
    <w:name w:val="text ps-139-14"/>
    <w:basedOn w:val="DefaultParagraphFont"/>
    <w:rsid w:val="000C4A95"/>
  </w:style>
  <w:style w:type="character" w:customStyle="1" w:styleId="text1thess-2-2">
    <w:name w:val="text 1thess-2-2"/>
    <w:basedOn w:val="DefaultParagraphFont"/>
    <w:rsid w:val="000C4A95"/>
  </w:style>
  <w:style w:type="character" w:customStyle="1" w:styleId="textacts-14-26">
    <w:name w:val="text acts-14-26"/>
    <w:basedOn w:val="DefaultParagraphFont"/>
    <w:rsid w:val="000C4A95"/>
  </w:style>
  <w:style w:type="character" w:customStyle="1" w:styleId="textacts-14-27">
    <w:name w:val="text acts-14-27"/>
    <w:basedOn w:val="DefaultParagraphFont"/>
    <w:rsid w:val="000C4A95"/>
  </w:style>
  <w:style w:type="character" w:customStyle="1" w:styleId="text1pet-4-13">
    <w:name w:val="text 1pet-4-13"/>
    <w:basedOn w:val="DefaultParagraphFont"/>
    <w:rsid w:val="000C4A95"/>
  </w:style>
  <w:style w:type="character" w:customStyle="1" w:styleId="text1pet-3-17">
    <w:name w:val="text 1pet-3-17"/>
    <w:basedOn w:val="DefaultParagraphFont"/>
    <w:rsid w:val="000C4A95"/>
  </w:style>
  <w:style w:type="character" w:customStyle="1" w:styleId="textjas-1-2">
    <w:name w:val="text jas-1-2"/>
    <w:basedOn w:val="DefaultParagraphFont"/>
    <w:rsid w:val="000C4A95"/>
  </w:style>
  <w:style w:type="character" w:customStyle="1" w:styleId="bqquotelink">
    <w:name w:val="bqquotelink"/>
    <w:basedOn w:val="DefaultParagraphFont"/>
    <w:rsid w:val="000C4A95"/>
  </w:style>
  <w:style w:type="character" w:customStyle="1" w:styleId="textluke-1-26">
    <w:name w:val="text luke-1-26"/>
    <w:basedOn w:val="DefaultParagraphFont"/>
    <w:rsid w:val="000C4A95"/>
  </w:style>
  <w:style w:type="character" w:customStyle="1" w:styleId="textluke-1-27">
    <w:name w:val="text luke-1-27"/>
    <w:basedOn w:val="DefaultParagraphFont"/>
    <w:rsid w:val="000C4A95"/>
  </w:style>
  <w:style w:type="character" w:customStyle="1" w:styleId="textluke-1-28">
    <w:name w:val="text luke-1-28"/>
    <w:basedOn w:val="DefaultParagraphFont"/>
    <w:rsid w:val="000C4A95"/>
  </w:style>
  <w:style w:type="character" w:customStyle="1" w:styleId="textluke-1-34">
    <w:name w:val="text luke-1-34"/>
    <w:basedOn w:val="DefaultParagraphFont"/>
    <w:rsid w:val="000C4A95"/>
  </w:style>
  <w:style w:type="character" w:customStyle="1" w:styleId="textluke-1-38">
    <w:name w:val="text luke-1-38"/>
    <w:basedOn w:val="DefaultParagraphFont"/>
    <w:rsid w:val="000C4A95"/>
  </w:style>
  <w:style w:type="character" w:customStyle="1" w:styleId="textluke-1-29">
    <w:name w:val="text luke-1-29"/>
    <w:basedOn w:val="DefaultParagraphFont"/>
    <w:rsid w:val="000C4A95"/>
  </w:style>
  <w:style w:type="character" w:customStyle="1" w:styleId="textluke-1-30">
    <w:name w:val="text luke-1-30"/>
    <w:basedOn w:val="DefaultParagraphFont"/>
    <w:rsid w:val="000C4A95"/>
  </w:style>
  <w:style w:type="character" w:customStyle="1" w:styleId="textluke-1-31">
    <w:name w:val="text luke-1-31"/>
    <w:basedOn w:val="DefaultParagraphFont"/>
    <w:rsid w:val="000C4A95"/>
  </w:style>
  <w:style w:type="character" w:customStyle="1" w:styleId="textluke-1-32">
    <w:name w:val="text luke-1-32"/>
    <w:basedOn w:val="DefaultParagraphFont"/>
    <w:rsid w:val="000C4A95"/>
  </w:style>
  <w:style w:type="character" w:customStyle="1" w:styleId="textluke-1-33">
    <w:name w:val="text luke-1-33"/>
    <w:basedOn w:val="DefaultParagraphFont"/>
    <w:rsid w:val="000C4A95"/>
  </w:style>
  <w:style w:type="character" w:customStyle="1" w:styleId="textluke-1-35">
    <w:name w:val="text luke-1-35"/>
    <w:basedOn w:val="DefaultParagraphFont"/>
    <w:rsid w:val="000C4A95"/>
  </w:style>
  <w:style w:type="character" w:customStyle="1" w:styleId="textluke-1-36">
    <w:name w:val="text luke-1-36"/>
    <w:basedOn w:val="DefaultParagraphFont"/>
    <w:rsid w:val="000C4A95"/>
  </w:style>
  <w:style w:type="character" w:customStyle="1" w:styleId="textluke-1-37">
    <w:name w:val="text luke-1-37"/>
    <w:basedOn w:val="DefaultParagraphFont"/>
    <w:rsid w:val="000C4A95"/>
  </w:style>
  <w:style w:type="character" w:customStyle="1" w:styleId="yiv3388207318passage-display-bcv">
    <w:name w:val="yiv3388207318passage-display-bcv"/>
    <w:basedOn w:val="DefaultParagraphFont"/>
    <w:rsid w:val="000C4A95"/>
  </w:style>
  <w:style w:type="character" w:customStyle="1" w:styleId="yiv3388207318indent-1-breaks">
    <w:name w:val="yiv3388207318indent-1-breaks"/>
    <w:basedOn w:val="DefaultParagraphFont"/>
    <w:rsid w:val="000C4A95"/>
  </w:style>
  <w:style w:type="character" w:customStyle="1" w:styleId="yiv3388207318textyiv3388207318prov-21-15">
    <w:name w:val="yiv3388207318text yiv3388207318prov-21-15"/>
    <w:basedOn w:val="DefaultParagraphFont"/>
    <w:rsid w:val="000C4A95"/>
  </w:style>
  <w:style w:type="character" w:customStyle="1" w:styleId="yiv3388207318textyiv33882073182pet-2-9">
    <w:name w:val="yiv3388207318text yiv33882073182pet-2-9"/>
    <w:basedOn w:val="DefaultParagraphFont"/>
    <w:rsid w:val="000C4A95"/>
  </w:style>
  <w:style w:type="character" w:customStyle="1" w:styleId="textps-107-21">
    <w:name w:val="text ps-107-21"/>
    <w:basedOn w:val="DefaultParagraphFont"/>
    <w:rsid w:val="000C4A95"/>
  </w:style>
  <w:style w:type="character" w:customStyle="1" w:styleId="textps-107-22">
    <w:name w:val="text ps-107-22"/>
    <w:basedOn w:val="DefaultParagraphFont"/>
    <w:rsid w:val="000C4A95"/>
  </w:style>
  <w:style w:type="character" w:customStyle="1" w:styleId="Heading3Char">
    <w:name w:val="Heading 3 Char"/>
    <w:basedOn w:val="DefaultParagraphFont"/>
    <w:rsid w:val="000C4A95"/>
    <w:rPr>
      <w:rFonts w:ascii="Cambria" w:eastAsia="Cambria" w:hAnsi="Cambria"/>
      <w:b/>
      <w:w w:val="100"/>
      <w:sz w:val="26"/>
      <w:szCs w:val="26"/>
      <w:shd w:val="clear" w:color="auto" w:fill="auto"/>
    </w:rPr>
  </w:style>
  <w:style w:type="character" w:customStyle="1" w:styleId="Heading4Char">
    <w:name w:val="Heading 4 Char"/>
    <w:basedOn w:val="DefaultParagraphFont"/>
    <w:rsid w:val="000C4A95"/>
    <w:rPr>
      <w:rFonts w:ascii="Calibri" w:eastAsia="Calibri" w:hAnsi="Calibri"/>
      <w:b/>
      <w:w w:val="100"/>
      <w:sz w:val="28"/>
      <w:szCs w:val="28"/>
      <w:shd w:val="clear" w:color="auto" w:fill="auto"/>
    </w:rPr>
  </w:style>
  <w:style w:type="character" w:customStyle="1" w:styleId="Heading5Char">
    <w:name w:val="Heading 5 Char"/>
    <w:basedOn w:val="DefaultParagraphFont"/>
    <w:rsid w:val="000C4A95"/>
    <w:rPr>
      <w:rFonts w:ascii="Calibri" w:eastAsia="Calibri" w:hAnsi="Calibri"/>
      <w:b/>
      <w:i/>
      <w:w w:val="100"/>
      <w:sz w:val="26"/>
      <w:szCs w:val="26"/>
      <w:shd w:val="clear" w:color="auto" w:fill="auto"/>
    </w:rPr>
  </w:style>
  <w:style w:type="character" w:customStyle="1" w:styleId="Heading6Char">
    <w:name w:val="Heading 6 Char"/>
    <w:basedOn w:val="DefaultParagraphFont"/>
    <w:rsid w:val="000C4A95"/>
    <w:rPr>
      <w:rFonts w:ascii="Calibri" w:eastAsia="Calibri" w:hAnsi="Calibri"/>
      <w:b/>
      <w:w w:val="100"/>
      <w:sz w:val="20"/>
      <w:szCs w:val="20"/>
      <w:shd w:val="clear" w:color="auto" w:fill="auto"/>
    </w:rPr>
  </w:style>
  <w:style w:type="character" w:customStyle="1" w:styleId="Heading7Char">
    <w:name w:val="Heading 7 Char"/>
    <w:basedOn w:val="DefaultParagraphFont"/>
    <w:rsid w:val="000C4A95"/>
    <w:rPr>
      <w:rFonts w:ascii="Calibri" w:eastAsia="Calibri" w:hAnsi="Calibri"/>
      <w:w w:val="100"/>
      <w:sz w:val="24"/>
      <w:szCs w:val="24"/>
      <w:shd w:val="clear" w:color="auto" w:fill="auto"/>
    </w:rPr>
  </w:style>
  <w:style w:type="character" w:customStyle="1" w:styleId="Heading8Char">
    <w:name w:val="Heading 8 Char"/>
    <w:basedOn w:val="DefaultParagraphFont"/>
    <w:rsid w:val="000C4A95"/>
    <w:rPr>
      <w:rFonts w:ascii="Calibri" w:eastAsia="Calibri" w:hAnsi="Calibri"/>
      <w:i/>
      <w:w w:val="100"/>
      <w:sz w:val="24"/>
      <w:szCs w:val="24"/>
      <w:shd w:val="clear" w:color="auto" w:fill="auto"/>
    </w:rPr>
  </w:style>
  <w:style w:type="character" w:customStyle="1" w:styleId="Heading9Char">
    <w:name w:val="Heading 9 Char"/>
    <w:basedOn w:val="DefaultParagraphFont"/>
    <w:rsid w:val="000C4A95"/>
    <w:rPr>
      <w:rFonts w:ascii="Cambria" w:eastAsia="Cambria" w:hAnsi="Cambria"/>
      <w:w w:val="100"/>
      <w:sz w:val="20"/>
      <w:szCs w:val="20"/>
      <w:shd w:val="clear" w:color="auto" w:fill="auto"/>
    </w:rPr>
  </w:style>
  <w:style w:type="character" w:customStyle="1" w:styleId="ScriptureChar">
    <w:name w:val="Scripture Char"/>
    <w:rsid w:val="000C4A95"/>
    <w:rPr>
      <w:rFonts w:ascii="NanumGothic" w:eastAsia="Times New Roman" w:hAnsi="NanumGothic"/>
      <w:color w:val="1926CF"/>
      <w:w w:val="100"/>
      <w:sz w:val="24"/>
      <w:szCs w:val="24"/>
      <w:shd w:val="clear" w:color="auto" w:fill="auto"/>
    </w:rPr>
  </w:style>
  <w:style w:type="character" w:customStyle="1" w:styleId="text">
    <w:name w:val="text"/>
    <w:basedOn w:val="DefaultParagraphFont"/>
    <w:rsid w:val="000C4A95"/>
  </w:style>
  <w:style w:type="character" w:customStyle="1" w:styleId="apple-converted-space">
    <w:name w:val="apple-converted-space"/>
    <w:basedOn w:val="DefaultParagraphFont"/>
    <w:rsid w:val="000C4A95"/>
  </w:style>
  <w:style w:type="character" w:customStyle="1" w:styleId="QuoteChar">
    <w:name w:val="Quote Char"/>
    <w:basedOn w:val="DefaultParagraphFont"/>
    <w:rsid w:val="000C4A95"/>
    <w:rPr>
      <w:rFonts w:ascii="NanumGothic" w:eastAsia="Calibri" w:hAnsi="NanumGothic"/>
      <w:i/>
      <w:color w:val="404040"/>
      <w:w w:val="100"/>
      <w:sz w:val="20"/>
      <w:szCs w:val="20"/>
      <w:shd w:val="clear" w:color="auto" w:fill="auto"/>
    </w:rPr>
  </w:style>
  <w:style w:type="character" w:styleId="PlaceholderText">
    <w:name w:val="Placeholder Text"/>
    <w:basedOn w:val="DefaultParagraphFont"/>
    <w:rsid w:val="000C4A95"/>
    <w:rPr>
      <w:color w:val="808080"/>
      <w:w w:val="100"/>
      <w:sz w:val="20"/>
      <w:szCs w:val="20"/>
      <w:shd w:val="clear" w:color="auto" w:fill="auto"/>
    </w:rPr>
  </w:style>
  <w:style w:type="character" w:customStyle="1" w:styleId="Style1">
    <w:name w:val="Style1"/>
    <w:basedOn w:val="DefaultParagraphFont"/>
    <w:rsid w:val="000C4A95"/>
  </w:style>
  <w:style w:type="character" w:customStyle="1" w:styleId="textmatt-28-18">
    <w:name w:val="text matt-28-18"/>
    <w:basedOn w:val="DefaultParagraphFont"/>
    <w:rsid w:val="000C4A95"/>
  </w:style>
  <w:style w:type="character" w:customStyle="1" w:styleId="woj">
    <w:name w:val="woj"/>
    <w:basedOn w:val="DefaultParagraphFont"/>
    <w:rsid w:val="000C4A95"/>
  </w:style>
  <w:style w:type="character" w:customStyle="1" w:styleId="text2tim-2-2">
    <w:name w:val="text 2tim-2-2"/>
    <w:basedOn w:val="DefaultParagraphFont"/>
    <w:rsid w:val="000C4A95"/>
  </w:style>
  <w:style w:type="character" w:customStyle="1" w:styleId="text1cor-4-15">
    <w:name w:val="text 1cor-4-15"/>
    <w:basedOn w:val="DefaultParagraphFont"/>
    <w:rsid w:val="000C4A95"/>
  </w:style>
  <w:style w:type="character" w:customStyle="1" w:styleId="text1cor-4-16">
    <w:name w:val="text 1cor-4-16"/>
    <w:basedOn w:val="DefaultParagraphFont"/>
    <w:rsid w:val="000C4A95"/>
  </w:style>
  <w:style w:type="character" w:customStyle="1" w:styleId="text1cor-4-17">
    <w:name w:val="text 1cor-4-17"/>
    <w:basedOn w:val="DefaultParagraphFont"/>
    <w:rsid w:val="000C4A95"/>
  </w:style>
  <w:style w:type="character" w:customStyle="1" w:styleId="text1pet-1-3-1pet-1-5">
    <w:name w:val="text 1pet-1-3-1pet-1-5"/>
    <w:basedOn w:val="DefaultParagraphFont"/>
    <w:rsid w:val="000C4A95"/>
  </w:style>
  <w:style w:type="character" w:customStyle="1" w:styleId="text1cor-15-16-1cor-15-20">
    <w:name w:val="text 1cor-15-16-1cor-15-20"/>
    <w:basedOn w:val="DefaultParagraphFont"/>
    <w:rsid w:val="000C4A95"/>
  </w:style>
  <w:style w:type="character" w:customStyle="1" w:styleId="textjohn-20-28">
    <w:name w:val="text john-20-28"/>
    <w:basedOn w:val="DefaultParagraphFont"/>
    <w:rsid w:val="000C4A95"/>
  </w:style>
  <w:style w:type="character" w:customStyle="1" w:styleId="textjohn-20-29">
    <w:name w:val="text john-20-29"/>
    <w:basedOn w:val="DefaultParagraphFont"/>
    <w:rsid w:val="000C4A95"/>
  </w:style>
  <w:style w:type="character" w:customStyle="1" w:styleId="textjohn-11-14">
    <w:name w:val="text john-11-14"/>
    <w:basedOn w:val="DefaultParagraphFont"/>
    <w:rsid w:val="000C4A95"/>
  </w:style>
  <w:style w:type="character" w:customStyle="1" w:styleId="textjohn-11-16">
    <w:name w:val="text john-11-16"/>
    <w:basedOn w:val="DefaultParagraphFont"/>
    <w:rsid w:val="000C4A95"/>
  </w:style>
  <w:style w:type="character" w:customStyle="1" w:styleId="textjohn-14-5">
    <w:name w:val="text john-14-5"/>
    <w:basedOn w:val="DefaultParagraphFont"/>
    <w:rsid w:val="000C4A95"/>
  </w:style>
  <w:style w:type="character" w:customStyle="1" w:styleId="textrom-3-10">
    <w:name w:val="text rom-3-10"/>
    <w:basedOn w:val="DefaultParagraphFont"/>
    <w:rsid w:val="000C4A95"/>
  </w:style>
  <w:style w:type="character" w:customStyle="1" w:styleId="textrom-3-23">
    <w:name w:val="text rom-3-23"/>
    <w:basedOn w:val="DefaultParagraphFont"/>
    <w:rsid w:val="000C4A95"/>
  </w:style>
  <w:style w:type="character" w:customStyle="1" w:styleId="ListLabel1">
    <w:name w:val="ListLabel 1"/>
    <w:rsid w:val="000C4A95"/>
    <w:rPr>
      <w:i/>
      <w:w w:val="100"/>
      <w:sz w:val="20"/>
      <w:szCs w:val="20"/>
      <w:shd w:val="clear" w:color="auto" w:fill="auto"/>
    </w:rPr>
  </w:style>
  <w:style w:type="character" w:customStyle="1" w:styleId="ListLabel2">
    <w:name w:val="ListLabel 2"/>
    <w:rsid w:val="000C4A95"/>
    <w:rPr>
      <w:w w:val="100"/>
      <w:sz w:val="20"/>
      <w:szCs w:val="20"/>
      <w:shd w:val="clear" w:color="auto" w:fill="auto"/>
    </w:rPr>
  </w:style>
  <w:style w:type="character" w:customStyle="1" w:styleId="ListLabel3">
    <w:name w:val="ListLabel 3"/>
    <w:rsid w:val="000C4A95"/>
    <w:rPr>
      <w:rFonts w:ascii="NanumGothic" w:eastAsia="Courier New" w:hAnsi="NanumGothic"/>
      <w:w w:val="100"/>
      <w:sz w:val="20"/>
      <w:szCs w:val="20"/>
      <w:shd w:val="clear" w:color="auto" w:fill="auto"/>
    </w:rPr>
  </w:style>
  <w:style w:type="character" w:customStyle="1" w:styleId="NumberingSymbols">
    <w:name w:val="Numbering Symbols"/>
    <w:rsid w:val="000C4A95"/>
  </w:style>
  <w:style w:type="character" w:customStyle="1" w:styleId="Bullets">
    <w:name w:val="Bullets"/>
    <w:rsid w:val="000C4A95"/>
    <w:rPr>
      <w:rFonts w:ascii="OpenSymbol" w:eastAsia="OpenSymbol" w:hAnsi="OpenSymbol"/>
      <w:w w:val="100"/>
      <w:sz w:val="20"/>
      <w:szCs w:val="20"/>
      <w:shd w:val="clear" w:color="auto" w:fill="auto"/>
    </w:rPr>
  </w:style>
  <w:style w:type="paragraph" w:customStyle="1" w:styleId="Heading">
    <w:name w:val="Heading"/>
    <w:basedOn w:val="Normal"/>
    <w:rsid w:val="000C4A95"/>
    <w:pPr>
      <w:keepNext/>
    </w:pPr>
    <w:rPr>
      <w:rFonts w:ascii="Arial" w:eastAsia="SimSun" w:hAnsi="Arial"/>
      <w:sz w:val="28"/>
      <w:szCs w:val="28"/>
    </w:rPr>
  </w:style>
  <w:style w:type="paragraph" w:styleId="BodyText">
    <w:name w:val="Body Text"/>
    <w:basedOn w:val="Normal"/>
    <w:link w:val="BodyTextChar"/>
    <w:rsid w:val="000C4A95"/>
  </w:style>
  <w:style w:type="paragraph" w:styleId="List">
    <w:name w:val="List"/>
    <w:basedOn w:val="BodyText"/>
    <w:rsid w:val="000C4A95"/>
    <w:rPr>
      <w:rFonts w:ascii="NanumGothic" w:eastAsia="Lucida Sans" w:hAnsi="NanumGothic"/>
      <w:sz w:val="20"/>
      <w:szCs w:val="20"/>
    </w:rPr>
  </w:style>
  <w:style w:type="paragraph" w:styleId="Caption">
    <w:name w:val="caption"/>
    <w:basedOn w:val="Normal"/>
    <w:qFormat/>
    <w:rsid w:val="000C4A95"/>
    <w:rPr>
      <w:rFonts w:ascii="NanumGothic" w:eastAsia="Lucida Sans" w:hAnsi="NanumGothic"/>
      <w:i/>
      <w:sz w:val="24"/>
      <w:szCs w:val="24"/>
    </w:rPr>
  </w:style>
  <w:style w:type="paragraph" w:customStyle="1" w:styleId="Index">
    <w:name w:val="Index"/>
    <w:basedOn w:val="Normal"/>
    <w:rsid w:val="000C4A95"/>
    <w:rPr>
      <w:rFonts w:ascii="NanumGothic" w:eastAsia="Lucida Sans" w:hAnsi="NanumGothic"/>
      <w:sz w:val="20"/>
      <w:szCs w:val="20"/>
    </w:rPr>
  </w:style>
  <w:style w:type="paragraph" w:styleId="BalloonText">
    <w:name w:val="Balloon Text"/>
    <w:basedOn w:val="Normal"/>
    <w:rsid w:val="000C4A95"/>
    <w:rPr>
      <w:rFonts w:ascii="Tahoma" w:eastAsia="Tahoma" w:hAnsi="Tahoma"/>
      <w:sz w:val="16"/>
      <w:szCs w:val="16"/>
    </w:rPr>
  </w:style>
  <w:style w:type="paragraph" w:customStyle="1" w:styleId="ParaAttribute7">
    <w:name w:val="ParaAttribute7"/>
    <w:rsid w:val="000C4A95"/>
    <w:pPr>
      <w:keepNext/>
      <w:keepLines/>
    </w:pPr>
    <w:rPr>
      <w:rFonts w:ascii="??" w:eastAsia="Calibri" w:hAnsi="??"/>
      <w:sz w:val="20"/>
      <w:szCs w:val="20"/>
    </w:rPr>
  </w:style>
  <w:style w:type="paragraph" w:customStyle="1" w:styleId="ParaAttribute32">
    <w:name w:val="ParaAttribute32"/>
    <w:rsid w:val="000C4A95"/>
    <w:pPr>
      <w:jc w:val="both"/>
    </w:pPr>
    <w:rPr>
      <w:rFonts w:ascii="NanumGothic" w:eastAsia="Batang" w:hAnsi="NanumGothic"/>
      <w:sz w:val="20"/>
      <w:szCs w:val="20"/>
    </w:rPr>
  </w:style>
  <w:style w:type="paragraph" w:customStyle="1" w:styleId="ParaAttribute33">
    <w:name w:val="ParaAttribute33"/>
    <w:rsid w:val="000C4A95"/>
    <w:pPr>
      <w:tabs>
        <w:tab w:val="left" w:pos="720"/>
      </w:tabs>
      <w:jc w:val="both"/>
    </w:pPr>
    <w:rPr>
      <w:rFonts w:ascii="NanumGothic" w:eastAsia="Batang" w:hAnsi="NanumGothic"/>
      <w:sz w:val="20"/>
      <w:szCs w:val="20"/>
    </w:rPr>
  </w:style>
  <w:style w:type="paragraph" w:customStyle="1" w:styleId="ParaAttribute35">
    <w:name w:val="ParaAttribute35"/>
    <w:rsid w:val="000C4A95"/>
    <w:pPr>
      <w:tabs>
        <w:tab w:val="left" w:pos="720"/>
      </w:tabs>
      <w:ind w:left="360"/>
      <w:jc w:val="both"/>
    </w:pPr>
    <w:rPr>
      <w:rFonts w:ascii="NanumGothic" w:eastAsia="Batang" w:hAnsi="NanumGothic"/>
      <w:sz w:val="20"/>
      <w:szCs w:val="20"/>
    </w:rPr>
  </w:style>
  <w:style w:type="paragraph" w:styleId="Header">
    <w:name w:val="header"/>
    <w:basedOn w:val="Normal"/>
    <w:rsid w:val="000C4A95"/>
    <w:pPr>
      <w:tabs>
        <w:tab w:val="center" w:pos="4513"/>
        <w:tab w:val="right" w:pos="9026"/>
      </w:tabs>
    </w:pPr>
  </w:style>
  <w:style w:type="paragraph" w:styleId="Footer">
    <w:name w:val="footer"/>
    <w:basedOn w:val="Normal"/>
    <w:rsid w:val="000C4A95"/>
    <w:pPr>
      <w:tabs>
        <w:tab w:val="center" w:pos="4513"/>
        <w:tab w:val="right" w:pos="9026"/>
      </w:tabs>
    </w:pPr>
  </w:style>
  <w:style w:type="paragraph" w:customStyle="1" w:styleId="ParaAttribute0">
    <w:name w:val="ParaAttribute0"/>
    <w:rsid w:val="000C4A95"/>
    <w:pPr>
      <w:tabs>
        <w:tab w:val="center" w:pos="4680"/>
        <w:tab w:val="right" w:pos="9360"/>
      </w:tabs>
      <w:jc w:val="right"/>
    </w:pPr>
    <w:rPr>
      <w:rFonts w:ascii="??" w:eastAsia="Calibri" w:hAnsi="??"/>
      <w:sz w:val="20"/>
      <w:szCs w:val="20"/>
    </w:rPr>
  </w:style>
  <w:style w:type="paragraph" w:customStyle="1" w:styleId="ParaAttribute2">
    <w:name w:val="ParaAttribute2"/>
    <w:rsid w:val="000C4A95"/>
    <w:pPr>
      <w:jc w:val="center"/>
    </w:pPr>
    <w:rPr>
      <w:rFonts w:ascii="??" w:eastAsia="Calibri" w:hAnsi="??"/>
      <w:sz w:val="20"/>
      <w:szCs w:val="20"/>
    </w:rPr>
  </w:style>
  <w:style w:type="paragraph" w:customStyle="1" w:styleId="ParaAttribute3">
    <w:name w:val="ParaAttribute3"/>
    <w:rsid w:val="000C4A95"/>
    <w:pPr>
      <w:tabs>
        <w:tab w:val="center" w:pos="4680"/>
        <w:tab w:val="right" w:pos="9360"/>
      </w:tabs>
    </w:pPr>
    <w:rPr>
      <w:rFonts w:ascii="??" w:eastAsia="Calibri" w:hAnsi="??"/>
      <w:sz w:val="20"/>
      <w:szCs w:val="20"/>
    </w:rPr>
  </w:style>
  <w:style w:type="paragraph" w:styleId="NormalWeb">
    <w:name w:val="Normal (Web)"/>
    <w:basedOn w:val="Normal"/>
    <w:uiPriority w:val="99"/>
    <w:rsid w:val="000C4A95"/>
    <w:rPr>
      <w:rFonts w:ascii="Times New Roman" w:eastAsia="Times New Roman" w:hAnsi="Times New Roman"/>
      <w:sz w:val="24"/>
      <w:szCs w:val="24"/>
    </w:rPr>
  </w:style>
  <w:style w:type="paragraph" w:customStyle="1" w:styleId="FootnoteText1">
    <w:name w:val="Footnote Text1"/>
    <w:basedOn w:val="Normal"/>
    <w:rsid w:val="000C4A95"/>
    <w:rPr>
      <w:sz w:val="24"/>
      <w:szCs w:val="24"/>
    </w:rPr>
  </w:style>
  <w:style w:type="paragraph" w:customStyle="1" w:styleId="cnnstorypgraphtxt">
    <w:name w:val="cnn_storypgraphtxt"/>
    <w:basedOn w:val="Normal"/>
    <w:rsid w:val="000C4A95"/>
    <w:rPr>
      <w:rFonts w:ascii="Times New Roman" w:eastAsia="Times New Roman" w:hAnsi="Times New Roman"/>
      <w:sz w:val="24"/>
      <w:szCs w:val="24"/>
    </w:rPr>
  </w:style>
  <w:style w:type="paragraph" w:customStyle="1" w:styleId="ParaAttribute30">
    <w:name w:val="ParaAttribute30"/>
    <w:uiPriority w:val="99"/>
    <w:rsid w:val="000C4A95"/>
    <w:rPr>
      <w:rFonts w:ascii="NanumGothic" w:eastAsia="Batang" w:hAnsi="NanumGothic"/>
      <w:sz w:val="20"/>
      <w:szCs w:val="20"/>
    </w:rPr>
  </w:style>
  <w:style w:type="paragraph" w:customStyle="1" w:styleId="Scripture">
    <w:name w:val="Scripture"/>
    <w:basedOn w:val="Normal"/>
    <w:next w:val="Normal"/>
    <w:qFormat/>
    <w:rsid w:val="00F429C7"/>
    <w:pPr>
      <w:jc w:val="both"/>
    </w:pPr>
    <w:rPr>
      <w:rFonts w:eastAsia="SimSun" w:cs="??"/>
      <w:color w:val="1926CF"/>
      <w:kern w:val="1"/>
      <w:lang w:eastAsia="ar-SA"/>
    </w:rPr>
  </w:style>
  <w:style w:type="paragraph" w:customStyle="1" w:styleId="ParaAttribute40">
    <w:name w:val="ParaAttribute40"/>
    <w:rsid w:val="000C4A95"/>
    <w:pPr>
      <w:tabs>
        <w:tab w:val="left" w:pos="720"/>
      </w:tabs>
      <w:jc w:val="both"/>
    </w:pPr>
    <w:rPr>
      <w:rFonts w:ascii="NanumGothic" w:eastAsia="Batang" w:hAnsi="NanumGothic"/>
      <w:sz w:val="20"/>
      <w:szCs w:val="20"/>
    </w:rPr>
  </w:style>
  <w:style w:type="paragraph" w:customStyle="1" w:styleId="chapter-1">
    <w:name w:val="chapter-1"/>
    <w:basedOn w:val="Normal"/>
    <w:rsid w:val="000C4A95"/>
    <w:rPr>
      <w:rFonts w:ascii="Times New Roman" w:eastAsia="Times New Roman" w:hAnsi="Times New Roman"/>
      <w:sz w:val="24"/>
      <w:szCs w:val="24"/>
    </w:rPr>
  </w:style>
  <w:style w:type="paragraph" w:customStyle="1" w:styleId="top-05">
    <w:name w:val="top-05"/>
    <w:basedOn w:val="Normal"/>
    <w:rsid w:val="000C4A95"/>
    <w:rPr>
      <w:rFonts w:ascii="Times New Roman" w:eastAsia="Times New Roman" w:hAnsi="Times New Roman"/>
      <w:sz w:val="24"/>
      <w:szCs w:val="24"/>
    </w:rPr>
  </w:style>
  <w:style w:type="paragraph" w:customStyle="1" w:styleId="top-1">
    <w:name w:val="top-1"/>
    <w:basedOn w:val="Normal"/>
    <w:rsid w:val="000C4A95"/>
    <w:rPr>
      <w:rFonts w:ascii="Times New Roman" w:eastAsia="Times New Roman" w:hAnsi="Times New Roman"/>
      <w:sz w:val="24"/>
      <w:szCs w:val="24"/>
    </w:rPr>
  </w:style>
  <w:style w:type="paragraph" w:customStyle="1" w:styleId="line">
    <w:name w:val="line"/>
    <w:basedOn w:val="Normal"/>
    <w:rsid w:val="000C4A95"/>
    <w:rPr>
      <w:rFonts w:ascii="Times New Roman" w:eastAsia="Times New Roman" w:hAnsi="Times New Roman"/>
      <w:sz w:val="24"/>
      <w:szCs w:val="24"/>
    </w:rPr>
  </w:style>
  <w:style w:type="paragraph" w:customStyle="1" w:styleId="yiv3433697642msonormal">
    <w:name w:val="yiv3433697642msonormal"/>
    <w:basedOn w:val="Normal"/>
    <w:rsid w:val="000C4A95"/>
    <w:rPr>
      <w:rFonts w:ascii="Times New Roman" w:eastAsia="Times New Roman" w:hAnsi="Times New Roman"/>
      <w:sz w:val="24"/>
      <w:szCs w:val="24"/>
    </w:rPr>
  </w:style>
  <w:style w:type="paragraph" w:customStyle="1" w:styleId="Heading10">
    <w:name w:val="Heading 10"/>
    <w:basedOn w:val="Heading"/>
    <w:rsid w:val="000C4A95"/>
    <w:pPr>
      <w:ind w:left="1584" w:hanging="1584"/>
    </w:pPr>
    <w:rPr>
      <w:b/>
      <w:sz w:val="21"/>
      <w:szCs w:val="21"/>
    </w:rPr>
  </w:style>
  <w:style w:type="paragraph" w:customStyle="1" w:styleId="Framecontents">
    <w:name w:val="Frame contents"/>
    <w:basedOn w:val="BodyText"/>
    <w:rsid w:val="000C4A95"/>
  </w:style>
  <w:style w:type="paragraph" w:customStyle="1" w:styleId="chapter-2">
    <w:name w:val="chapter-2"/>
    <w:basedOn w:val="Normal"/>
    <w:rsid w:val="000C4A95"/>
    <w:rPr>
      <w:rFonts w:ascii="Times New Roman" w:eastAsia="Times New Roman" w:hAnsi="Times New Roman"/>
      <w:sz w:val="24"/>
      <w:szCs w:val="24"/>
    </w:rPr>
  </w:style>
  <w:style w:type="character" w:customStyle="1" w:styleId="chapternum">
    <w:name w:val="chapternum"/>
    <w:basedOn w:val="DefaultParagraphFont"/>
    <w:rsid w:val="000C4A95"/>
  </w:style>
  <w:style w:type="paragraph" w:customStyle="1" w:styleId="font8">
    <w:name w:val="font_8"/>
    <w:basedOn w:val="Normal"/>
    <w:rsid w:val="000C4A95"/>
    <w:rPr>
      <w:rFonts w:ascii="Times New Roman" w:eastAsia="Times New Roman" w:hAnsi="Times New Roman"/>
      <w:sz w:val="24"/>
      <w:szCs w:val="24"/>
    </w:rPr>
  </w:style>
  <w:style w:type="character" w:customStyle="1" w:styleId="verse-1">
    <w:name w:val="verse-1"/>
    <w:basedOn w:val="DefaultParagraphFont"/>
    <w:rsid w:val="000C4A95"/>
  </w:style>
  <w:style w:type="paragraph" w:customStyle="1" w:styleId="first-line-none">
    <w:name w:val="first-line-none"/>
    <w:basedOn w:val="Normal"/>
    <w:rsid w:val="000C4A95"/>
    <w:rPr>
      <w:rFonts w:ascii="Times New Roman" w:eastAsia="Times New Roman" w:hAnsi="Times New Roman"/>
      <w:sz w:val="24"/>
      <w:szCs w:val="24"/>
    </w:rPr>
  </w:style>
  <w:style w:type="table" w:customStyle="1" w:styleId="GridTable4-Accent51">
    <w:name w:val="Grid Table 4 - Accent 51"/>
    <w:basedOn w:val="TableNormal"/>
    <w:rsid w:val="000C4A95"/>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tcBorders>
        <w:shd w:val="clear" w:color="000000" w:fill="4BACC6" w:themeFill="accent5"/>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hemeFill="accent5" w:themeFillTint="33"/>
      </w:tcPr>
    </w:tblStylePr>
    <w:tblStylePr w:type="band1Horz">
      <w:tblPr>
        <w:tblCellMar>
          <w:top w:w="0" w:type="dxa"/>
          <w:left w:w="0" w:type="dxa"/>
          <w:bottom w:w="0" w:type="dxa"/>
          <w:right w:w="0" w:type="dxa"/>
        </w:tblCellMar>
      </w:tblPr>
      <w:tcPr>
        <w:shd w:val="clear" w:color="000000" w:fill="DAEEF3" w:themeFill="accent5" w:themeFillTint="33"/>
      </w:tcPr>
    </w:tblStylePr>
  </w:style>
  <w:style w:type="character" w:customStyle="1" w:styleId="textps-18-6">
    <w:name w:val="text ps-18-6"/>
    <w:basedOn w:val="DefaultParagraphFont"/>
    <w:rsid w:val="000C4A95"/>
  </w:style>
  <w:style w:type="character" w:customStyle="1" w:styleId="textprov-22-7">
    <w:name w:val="text prov-22-7"/>
    <w:basedOn w:val="DefaultParagraphFont"/>
    <w:rsid w:val="000C4A95"/>
  </w:style>
  <w:style w:type="character" w:customStyle="1" w:styleId="texteph-4-32">
    <w:name w:val="text eph-4-32"/>
    <w:basedOn w:val="DefaultParagraphFont"/>
    <w:rsid w:val="000C4A95"/>
  </w:style>
  <w:style w:type="character" w:customStyle="1" w:styleId="st">
    <w:name w:val="st"/>
    <w:basedOn w:val="DefaultParagraphFont"/>
    <w:rsid w:val="000C4A95"/>
  </w:style>
  <w:style w:type="character" w:customStyle="1" w:styleId="textprov-17-22">
    <w:name w:val="text prov-17-22"/>
    <w:basedOn w:val="DefaultParagraphFont"/>
    <w:rsid w:val="000C4A95"/>
  </w:style>
  <w:style w:type="character" w:customStyle="1" w:styleId="textps-127-1">
    <w:name w:val="text ps-127-1"/>
    <w:basedOn w:val="DefaultParagraphFont"/>
    <w:rsid w:val="000C4A95"/>
  </w:style>
  <w:style w:type="character" w:customStyle="1" w:styleId="textps-127-2">
    <w:name w:val="text ps-127-2"/>
    <w:basedOn w:val="DefaultParagraphFont"/>
    <w:rsid w:val="000C4A95"/>
  </w:style>
  <w:style w:type="character" w:customStyle="1" w:styleId="text1cor-7-35">
    <w:name w:val="text 1cor-7-35"/>
    <w:basedOn w:val="DefaultParagraphFont"/>
    <w:rsid w:val="000C4A95"/>
  </w:style>
  <w:style w:type="character" w:customStyle="1" w:styleId="textmatt-18-1">
    <w:name w:val="text matt-18-1"/>
    <w:basedOn w:val="DefaultParagraphFont"/>
    <w:rsid w:val="000C4A95"/>
  </w:style>
  <w:style w:type="character" w:customStyle="1" w:styleId="textheb-1-14">
    <w:name w:val="text heb-1-14"/>
    <w:basedOn w:val="DefaultParagraphFont"/>
    <w:rsid w:val="000C4A95"/>
  </w:style>
  <w:style w:type="character" w:customStyle="1" w:styleId="textmark-10-13">
    <w:name w:val="text mark-10-13"/>
    <w:basedOn w:val="DefaultParagraphFont"/>
    <w:rsid w:val="000C4A95"/>
  </w:style>
  <w:style w:type="character" w:customStyle="1" w:styleId="textmark-10-14">
    <w:name w:val="text mark-10-14"/>
    <w:basedOn w:val="DefaultParagraphFont"/>
    <w:rsid w:val="000C4A95"/>
  </w:style>
  <w:style w:type="character" w:customStyle="1" w:styleId="textmark-10-16">
    <w:name w:val="text mark-10-16"/>
    <w:basedOn w:val="DefaultParagraphFont"/>
    <w:rsid w:val="000C4A95"/>
  </w:style>
  <w:style w:type="character" w:customStyle="1" w:styleId="textmatt-18-2">
    <w:name w:val="text matt-18-2"/>
    <w:basedOn w:val="DefaultParagraphFont"/>
    <w:rsid w:val="000C4A95"/>
  </w:style>
  <w:style w:type="character" w:customStyle="1" w:styleId="textmatt-18-3">
    <w:name w:val="text matt-18-3"/>
    <w:basedOn w:val="DefaultParagraphFont"/>
    <w:rsid w:val="000C4A95"/>
  </w:style>
  <w:style w:type="character" w:customStyle="1" w:styleId="text1thess-5-13">
    <w:name w:val="text 1thess-5-13"/>
    <w:basedOn w:val="DefaultParagraphFont"/>
    <w:rsid w:val="000C4A95"/>
  </w:style>
  <w:style w:type="character" w:customStyle="1" w:styleId="textheb-13-7">
    <w:name w:val="text heb-13-7"/>
    <w:basedOn w:val="DefaultParagraphFont"/>
    <w:rsid w:val="000C4A95"/>
  </w:style>
  <w:style w:type="character" w:customStyle="1" w:styleId="textheb-13-24">
    <w:name w:val="text heb-13-24"/>
    <w:basedOn w:val="DefaultParagraphFont"/>
    <w:rsid w:val="000C4A95"/>
  </w:style>
  <w:style w:type="character" w:customStyle="1" w:styleId="text1tim-5-17">
    <w:name w:val="text 1tim-5-17"/>
    <w:basedOn w:val="DefaultParagraphFont"/>
    <w:rsid w:val="000C4A95"/>
  </w:style>
  <w:style w:type="character" w:customStyle="1" w:styleId="textgal-5-16">
    <w:name w:val="text gal-5-16"/>
    <w:basedOn w:val="DefaultParagraphFont"/>
    <w:rsid w:val="000C4A95"/>
  </w:style>
  <w:style w:type="character" w:customStyle="1" w:styleId="textgal-5-17">
    <w:name w:val="text gal-5-17"/>
    <w:basedOn w:val="DefaultParagraphFont"/>
    <w:rsid w:val="000C4A95"/>
  </w:style>
  <w:style w:type="character" w:customStyle="1" w:styleId="textgal-5-18">
    <w:name w:val="text gal-5-18"/>
    <w:basedOn w:val="DefaultParagraphFont"/>
    <w:rsid w:val="000C4A95"/>
  </w:style>
  <w:style w:type="character" w:customStyle="1" w:styleId="textgal-5-19">
    <w:name w:val="text gal-5-19"/>
    <w:basedOn w:val="DefaultParagraphFont"/>
    <w:rsid w:val="000C4A95"/>
  </w:style>
  <w:style w:type="character" w:customStyle="1" w:styleId="textgal-5-20">
    <w:name w:val="text gal-5-20"/>
    <w:basedOn w:val="DefaultParagraphFont"/>
    <w:rsid w:val="000C4A95"/>
  </w:style>
  <w:style w:type="character" w:customStyle="1" w:styleId="textgal-5-21">
    <w:name w:val="text gal-5-21"/>
    <w:basedOn w:val="DefaultParagraphFont"/>
    <w:rsid w:val="000C4A95"/>
  </w:style>
  <w:style w:type="character" w:customStyle="1" w:styleId="textgal-5-22">
    <w:name w:val="text gal-5-22"/>
    <w:basedOn w:val="DefaultParagraphFont"/>
    <w:rsid w:val="000C4A95"/>
  </w:style>
  <w:style w:type="character" w:customStyle="1" w:styleId="textgal-5-23">
    <w:name w:val="text gal-5-23"/>
    <w:basedOn w:val="DefaultParagraphFont"/>
    <w:rsid w:val="000C4A95"/>
  </w:style>
  <w:style w:type="character" w:customStyle="1" w:styleId="textgal-5-24">
    <w:name w:val="text gal-5-24"/>
    <w:basedOn w:val="DefaultParagraphFont"/>
    <w:rsid w:val="000C4A95"/>
  </w:style>
  <w:style w:type="character" w:customStyle="1" w:styleId="textgal-5-25">
    <w:name w:val="text gal-5-25"/>
    <w:basedOn w:val="DefaultParagraphFont"/>
    <w:rsid w:val="000C4A95"/>
  </w:style>
  <w:style w:type="character" w:customStyle="1" w:styleId="textgal-5-26">
    <w:name w:val="text gal-5-26"/>
    <w:basedOn w:val="DefaultParagraphFont"/>
    <w:rsid w:val="000C4A95"/>
  </w:style>
  <w:style w:type="character" w:customStyle="1" w:styleId="textrom-8-26">
    <w:name w:val="text rom-8-26"/>
    <w:basedOn w:val="DefaultParagraphFont"/>
    <w:rsid w:val="000C4A95"/>
  </w:style>
  <w:style w:type="character" w:customStyle="1" w:styleId="textrom-8-27">
    <w:name w:val="text rom-8-27"/>
    <w:basedOn w:val="DefaultParagraphFont"/>
    <w:rsid w:val="000C4A95"/>
  </w:style>
  <w:style w:type="character" w:customStyle="1" w:styleId="textmark-1-11">
    <w:name w:val="text mark-1-11"/>
    <w:basedOn w:val="DefaultParagraphFont"/>
    <w:rsid w:val="000C4A95"/>
  </w:style>
  <w:style w:type="character" w:customStyle="1" w:styleId="textmark-1-12">
    <w:name w:val="text mark-1-12"/>
    <w:basedOn w:val="DefaultParagraphFont"/>
    <w:rsid w:val="000C4A95"/>
  </w:style>
  <w:style w:type="character" w:customStyle="1" w:styleId="textmark-1-13">
    <w:name w:val="text mark-1-13"/>
    <w:basedOn w:val="DefaultParagraphFont"/>
    <w:rsid w:val="000C4A95"/>
  </w:style>
  <w:style w:type="character" w:customStyle="1" w:styleId="text1cor-9-27">
    <w:name w:val="text 1cor-9-27"/>
    <w:basedOn w:val="DefaultParagraphFont"/>
    <w:rsid w:val="000C4A95"/>
  </w:style>
  <w:style w:type="character" w:customStyle="1" w:styleId="oblique">
    <w:name w:val="oblique"/>
    <w:basedOn w:val="DefaultParagraphFont"/>
    <w:rsid w:val="000C4A95"/>
  </w:style>
  <w:style w:type="character" w:styleId="CommentReference">
    <w:name w:val="annotation reference"/>
    <w:basedOn w:val="DefaultParagraphFont"/>
    <w:rsid w:val="000C4A95"/>
    <w:rPr>
      <w:w w:val="100"/>
      <w:sz w:val="16"/>
      <w:szCs w:val="16"/>
      <w:shd w:val="clear" w:color="auto" w:fill="auto"/>
    </w:rPr>
  </w:style>
  <w:style w:type="paragraph" w:styleId="CommentText">
    <w:name w:val="annotation text"/>
    <w:basedOn w:val="Normal"/>
    <w:link w:val="CommentTextChar"/>
    <w:rsid w:val="000C4A95"/>
    <w:rPr>
      <w:sz w:val="20"/>
      <w:szCs w:val="20"/>
    </w:rPr>
  </w:style>
  <w:style w:type="character" w:customStyle="1" w:styleId="CommentTextChar">
    <w:name w:val="Comment Text Char"/>
    <w:basedOn w:val="DefaultParagraphFont"/>
    <w:link w:val="CommentText"/>
    <w:rsid w:val="000C4A95"/>
    <w:rPr>
      <w:rFonts w:ascii="Calibri" w:eastAsia="Calibri" w:hAnsi="Calibri"/>
      <w:w w:val="100"/>
      <w:sz w:val="20"/>
      <w:szCs w:val="20"/>
      <w:shd w:val="clear" w:color="auto" w:fill="auto"/>
    </w:rPr>
  </w:style>
  <w:style w:type="paragraph" w:styleId="CommentSubject">
    <w:name w:val="annotation subject"/>
    <w:basedOn w:val="CommentText"/>
    <w:link w:val="CommentSubjectChar"/>
    <w:rsid w:val="000C4A95"/>
    <w:rPr>
      <w:b/>
    </w:rPr>
  </w:style>
  <w:style w:type="character" w:customStyle="1" w:styleId="CommentSubjectChar">
    <w:name w:val="Comment Subject Char"/>
    <w:basedOn w:val="CommentTextChar"/>
    <w:link w:val="CommentSubject"/>
    <w:rsid w:val="000C4A95"/>
    <w:rPr>
      <w:rFonts w:ascii="Calibri" w:eastAsia="Calibri" w:hAnsi="Calibri"/>
      <w:b/>
      <w:w w:val="100"/>
      <w:sz w:val="20"/>
      <w:szCs w:val="20"/>
      <w:shd w:val="clear" w:color="auto" w:fill="auto"/>
    </w:rPr>
  </w:style>
  <w:style w:type="character" w:customStyle="1" w:styleId="passage-display-bcv">
    <w:name w:val="passage-display-bcv"/>
    <w:basedOn w:val="DefaultParagraphFont"/>
    <w:rsid w:val="000C4A95"/>
  </w:style>
  <w:style w:type="character" w:customStyle="1" w:styleId="passage-display-version">
    <w:name w:val="passage-display-version"/>
    <w:basedOn w:val="DefaultParagraphFont"/>
    <w:rsid w:val="000C4A95"/>
  </w:style>
  <w:style w:type="paragraph" w:customStyle="1" w:styleId="ListParagraph1">
    <w:name w:val="List Paragraph1"/>
    <w:basedOn w:val="Normal"/>
    <w:rsid w:val="00DF6F89"/>
    <w:pPr>
      <w:spacing w:after="120" w:line="276" w:lineRule="auto"/>
      <w:ind w:left="720"/>
    </w:pPr>
    <w:rPr>
      <w:rFonts w:cs="Calibri"/>
      <w:kern w:val="2"/>
      <w:lang w:eastAsia="ar-SA"/>
    </w:rPr>
  </w:style>
  <w:style w:type="paragraph" w:customStyle="1" w:styleId="NoSpacing1">
    <w:name w:val="No Spacing1"/>
    <w:rsid w:val="00C768D1"/>
    <w:rPr>
      <w:rFonts w:ascii="Calibri" w:eastAsia="Calibri" w:hAnsi="Calibri" w:cs="Calibri"/>
      <w:sz w:val="22"/>
      <w:szCs w:val="22"/>
      <w:lang w:eastAsia="ar-SA"/>
    </w:rPr>
  </w:style>
  <w:style w:type="character" w:customStyle="1" w:styleId="indent-2-breaks">
    <w:name w:val="indent-2-breaks"/>
    <w:basedOn w:val="DefaultParagraphFont"/>
    <w:rsid w:val="006559B1"/>
  </w:style>
  <w:style w:type="character" w:customStyle="1" w:styleId="BodyTextChar">
    <w:name w:val="Body Text Char"/>
    <w:basedOn w:val="DefaultParagraphFont"/>
    <w:link w:val="BodyText"/>
    <w:rsid w:val="001A6193"/>
    <w:rPr>
      <w:rFonts w:ascii="Calibri" w:eastAsia="Calibri" w:hAnsi="Calibri"/>
      <w:sz w:val="22"/>
      <w:szCs w:val="22"/>
    </w:rPr>
  </w:style>
  <w:style w:type="character" w:styleId="IntenseEmphasis">
    <w:name w:val="Intense Emphasis"/>
    <w:basedOn w:val="DefaultParagraphFont"/>
    <w:uiPriority w:val="21"/>
    <w:qFormat/>
    <w:rsid w:val="00CD3584"/>
    <w:rPr>
      <w:b/>
      <w:bCs/>
      <w:i/>
      <w:iCs/>
      <w:color w:val="4F81BD" w:themeColor="accent1"/>
    </w:rPr>
  </w:style>
  <w:style w:type="character" w:styleId="FollowedHyperlink">
    <w:name w:val="FollowedHyperlink"/>
    <w:basedOn w:val="DefaultParagraphFont"/>
    <w:uiPriority w:val="99"/>
    <w:semiHidden/>
    <w:unhideWhenUsed/>
    <w:rsid w:val="00A7556F"/>
    <w:rPr>
      <w:color w:val="800080" w:themeColor="followedHyperlink"/>
      <w:u w:val="single"/>
    </w:rPr>
  </w:style>
  <w:style w:type="character" w:customStyle="1" w:styleId="greek">
    <w:name w:val="greek"/>
    <w:basedOn w:val="DefaultParagraphFont"/>
    <w:rsid w:val="003C6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7671">
      <w:bodyDiv w:val="1"/>
      <w:marLeft w:val="0"/>
      <w:marRight w:val="0"/>
      <w:marTop w:val="0"/>
      <w:marBottom w:val="0"/>
      <w:divBdr>
        <w:top w:val="none" w:sz="0" w:space="0" w:color="auto"/>
        <w:left w:val="none" w:sz="0" w:space="0" w:color="auto"/>
        <w:bottom w:val="none" w:sz="0" w:space="0" w:color="auto"/>
        <w:right w:val="none" w:sz="0" w:space="0" w:color="auto"/>
      </w:divBdr>
      <w:divsChild>
        <w:div w:id="16740203">
          <w:marLeft w:val="240"/>
          <w:marRight w:val="0"/>
          <w:marTop w:val="240"/>
          <w:marBottom w:val="240"/>
          <w:divBdr>
            <w:top w:val="none" w:sz="0" w:space="0" w:color="auto"/>
            <w:left w:val="none" w:sz="0" w:space="0" w:color="auto"/>
            <w:bottom w:val="none" w:sz="0" w:space="0" w:color="auto"/>
            <w:right w:val="none" w:sz="0" w:space="0" w:color="auto"/>
          </w:divBdr>
        </w:div>
        <w:div w:id="243759743">
          <w:marLeft w:val="240"/>
          <w:marRight w:val="0"/>
          <w:marTop w:val="240"/>
          <w:marBottom w:val="240"/>
          <w:divBdr>
            <w:top w:val="none" w:sz="0" w:space="0" w:color="auto"/>
            <w:left w:val="none" w:sz="0" w:space="0" w:color="auto"/>
            <w:bottom w:val="none" w:sz="0" w:space="0" w:color="auto"/>
            <w:right w:val="none" w:sz="0" w:space="0" w:color="auto"/>
          </w:divBdr>
        </w:div>
      </w:divsChild>
    </w:div>
    <w:div w:id="47921261">
      <w:bodyDiv w:val="1"/>
      <w:marLeft w:val="0"/>
      <w:marRight w:val="0"/>
      <w:marTop w:val="0"/>
      <w:marBottom w:val="0"/>
      <w:divBdr>
        <w:top w:val="none" w:sz="0" w:space="0" w:color="auto"/>
        <w:left w:val="none" w:sz="0" w:space="0" w:color="auto"/>
        <w:bottom w:val="none" w:sz="0" w:space="0" w:color="auto"/>
        <w:right w:val="none" w:sz="0" w:space="0" w:color="auto"/>
      </w:divBdr>
    </w:div>
    <w:div w:id="230847063">
      <w:bodyDiv w:val="1"/>
      <w:marLeft w:val="0"/>
      <w:marRight w:val="0"/>
      <w:marTop w:val="0"/>
      <w:marBottom w:val="0"/>
      <w:divBdr>
        <w:top w:val="none" w:sz="0" w:space="0" w:color="auto"/>
        <w:left w:val="none" w:sz="0" w:space="0" w:color="auto"/>
        <w:bottom w:val="none" w:sz="0" w:space="0" w:color="auto"/>
        <w:right w:val="none" w:sz="0" w:space="0" w:color="auto"/>
      </w:divBdr>
    </w:div>
    <w:div w:id="418605536">
      <w:bodyDiv w:val="1"/>
      <w:marLeft w:val="0"/>
      <w:marRight w:val="0"/>
      <w:marTop w:val="0"/>
      <w:marBottom w:val="0"/>
      <w:divBdr>
        <w:top w:val="none" w:sz="0" w:space="0" w:color="auto"/>
        <w:left w:val="none" w:sz="0" w:space="0" w:color="auto"/>
        <w:bottom w:val="none" w:sz="0" w:space="0" w:color="auto"/>
        <w:right w:val="none" w:sz="0" w:space="0" w:color="auto"/>
      </w:divBdr>
    </w:div>
    <w:div w:id="861894955">
      <w:bodyDiv w:val="1"/>
      <w:marLeft w:val="0"/>
      <w:marRight w:val="0"/>
      <w:marTop w:val="0"/>
      <w:marBottom w:val="0"/>
      <w:divBdr>
        <w:top w:val="none" w:sz="0" w:space="0" w:color="auto"/>
        <w:left w:val="none" w:sz="0" w:space="0" w:color="auto"/>
        <w:bottom w:val="none" w:sz="0" w:space="0" w:color="auto"/>
        <w:right w:val="none" w:sz="0" w:space="0" w:color="auto"/>
      </w:divBdr>
      <w:divsChild>
        <w:div w:id="44185201">
          <w:marLeft w:val="0"/>
          <w:marRight w:val="0"/>
          <w:marTop w:val="0"/>
          <w:marBottom w:val="0"/>
          <w:divBdr>
            <w:top w:val="none" w:sz="0" w:space="0" w:color="auto"/>
            <w:left w:val="none" w:sz="0" w:space="0" w:color="auto"/>
            <w:bottom w:val="none" w:sz="0" w:space="0" w:color="auto"/>
            <w:right w:val="none" w:sz="0" w:space="0" w:color="auto"/>
          </w:divBdr>
        </w:div>
      </w:divsChild>
    </w:div>
    <w:div w:id="1023246109">
      <w:bodyDiv w:val="1"/>
      <w:marLeft w:val="0"/>
      <w:marRight w:val="0"/>
      <w:marTop w:val="0"/>
      <w:marBottom w:val="0"/>
      <w:divBdr>
        <w:top w:val="none" w:sz="0" w:space="0" w:color="auto"/>
        <w:left w:val="none" w:sz="0" w:space="0" w:color="auto"/>
        <w:bottom w:val="none" w:sz="0" w:space="0" w:color="auto"/>
        <w:right w:val="none" w:sz="0" w:space="0" w:color="auto"/>
      </w:divBdr>
      <w:divsChild>
        <w:div w:id="318266363">
          <w:marLeft w:val="0"/>
          <w:marRight w:val="0"/>
          <w:marTop w:val="0"/>
          <w:marBottom w:val="0"/>
          <w:divBdr>
            <w:top w:val="none" w:sz="0" w:space="0" w:color="auto"/>
            <w:left w:val="none" w:sz="0" w:space="0" w:color="auto"/>
            <w:bottom w:val="none" w:sz="0" w:space="0" w:color="auto"/>
            <w:right w:val="none" w:sz="0" w:space="0" w:color="auto"/>
          </w:divBdr>
        </w:div>
      </w:divsChild>
    </w:div>
    <w:div w:id="1025788408">
      <w:bodyDiv w:val="1"/>
      <w:marLeft w:val="0"/>
      <w:marRight w:val="0"/>
      <w:marTop w:val="0"/>
      <w:marBottom w:val="0"/>
      <w:divBdr>
        <w:top w:val="none" w:sz="0" w:space="0" w:color="auto"/>
        <w:left w:val="none" w:sz="0" w:space="0" w:color="auto"/>
        <w:bottom w:val="none" w:sz="0" w:space="0" w:color="auto"/>
        <w:right w:val="none" w:sz="0" w:space="0" w:color="auto"/>
      </w:divBdr>
    </w:div>
    <w:div w:id="1169903747">
      <w:bodyDiv w:val="1"/>
      <w:marLeft w:val="0"/>
      <w:marRight w:val="0"/>
      <w:marTop w:val="0"/>
      <w:marBottom w:val="0"/>
      <w:divBdr>
        <w:top w:val="none" w:sz="0" w:space="0" w:color="auto"/>
        <w:left w:val="none" w:sz="0" w:space="0" w:color="auto"/>
        <w:bottom w:val="none" w:sz="0" w:space="0" w:color="auto"/>
        <w:right w:val="none" w:sz="0" w:space="0" w:color="auto"/>
      </w:divBdr>
    </w:div>
    <w:div w:id="1212230572">
      <w:bodyDiv w:val="1"/>
      <w:marLeft w:val="0"/>
      <w:marRight w:val="0"/>
      <w:marTop w:val="0"/>
      <w:marBottom w:val="0"/>
      <w:divBdr>
        <w:top w:val="none" w:sz="0" w:space="0" w:color="auto"/>
        <w:left w:val="none" w:sz="0" w:space="0" w:color="auto"/>
        <w:bottom w:val="none" w:sz="0" w:space="0" w:color="auto"/>
        <w:right w:val="none" w:sz="0" w:space="0" w:color="auto"/>
      </w:divBdr>
      <w:divsChild>
        <w:div w:id="1753887011">
          <w:marLeft w:val="240"/>
          <w:marRight w:val="0"/>
          <w:marTop w:val="240"/>
          <w:marBottom w:val="240"/>
          <w:divBdr>
            <w:top w:val="none" w:sz="0" w:space="0" w:color="auto"/>
            <w:left w:val="none" w:sz="0" w:space="0" w:color="auto"/>
            <w:bottom w:val="none" w:sz="0" w:space="0" w:color="auto"/>
            <w:right w:val="none" w:sz="0" w:space="0" w:color="auto"/>
          </w:divBdr>
        </w:div>
        <w:div w:id="465927345">
          <w:marLeft w:val="240"/>
          <w:marRight w:val="0"/>
          <w:marTop w:val="240"/>
          <w:marBottom w:val="240"/>
          <w:divBdr>
            <w:top w:val="none" w:sz="0" w:space="0" w:color="auto"/>
            <w:left w:val="none" w:sz="0" w:space="0" w:color="auto"/>
            <w:bottom w:val="none" w:sz="0" w:space="0" w:color="auto"/>
            <w:right w:val="none" w:sz="0" w:space="0" w:color="auto"/>
          </w:divBdr>
        </w:div>
      </w:divsChild>
    </w:div>
    <w:div w:id="1323194496">
      <w:bodyDiv w:val="1"/>
      <w:marLeft w:val="0"/>
      <w:marRight w:val="0"/>
      <w:marTop w:val="0"/>
      <w:marBottom w:val="0"/>
      <w:divBdr>
        <w:top w:val="none" w:sz="0" w:space="0" w:color="auto"/>
        <w:left w:val="none" w:sz="0" w:space="0" w:color="auto"/>
        <w:bottom w:val="none" w:sz="0" w:space="0" w:color="auto"/>
        <w:right w:val="none" w:sz="0" w:space="0" w:color="auto"/>
      </w:divBdr>
    </w:div>
    <w:div w:id="1445540588">
      <w:bodyDiv w:val="1"/>
      <w:marLeft w:val="0"/>
      <w:marRight w:val="0"/>
      <w:marTop w:val="0"/>
      <w:marBottom w:val="0"/>
      <w:divBdr>
        <w:top w:val="none" w:sz="0" w:space="0" w:color="auto"/>
        <w:left w:val="none" w:sz="0" w:space="0" w:color="auto"/>
        <w:bottom w:val="none" w:sz="0" w:space="0" w:color="auto"/>
        <w:right w:val="none" w:sz="0" w:space="0" w:color="auto"/>
      </w:divBdr>
    </w:div>
    <w:div w:id="1491825283">
      <w:bodyDiv w:val="1"/>
      <w:marLeft w:val="0"/>
      <w:marRight w:val="0"/>
      <w:marTop w:val="0"/>
      <w:marBottom w:val="0"/>
      <w:divBdr>
        <w:top w:val="none" w:sz="0" w:space="0" w:color="auto"/>
        <w:left w:val="none" w:sz="0" w:space="0" w:color="auto"/>
        <w:bottom w:val="none" w:sz="0" w:space="0" w:color="auto"/>
        <w:right w:val="none" w:sz="0" w:space="0" w:color="auto"/>
      </w:divBdr>
    </w:div>
    <w:div w:id="1506094064">
      <w:bodyDiv w:val="1"/>
      <w:marLeft w:val="0"/>
      <w:marRight w:val="0"/>
      <w:marTop w:val="0"/>
      <w:marBottom w:val="0"/>
      <w:divBdr>
        <w:top w:val="none" w:sz="0" w:space="0" w:color="auto"/>
        <w:left w:val="none" w:sz="0" w:space="0" w:color="auto"/>
        <w:bottom w:val="none" w:sz="0" w:space="0" w:color="auto"/>
        <w:right w:val="none" w:sz="0" w:space="0" w:color="auto"/>
      </w:divBdr>
    </w:div>
    <w:div w:id="214218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DUMCWritingTeam@yahoo.com" TargetMode="External"/><Relationship Id="rId2" Type="http://schemas.openxmlformats.org/officeDocument/2006/relationships/hyperlink" Target="mailto:dumcwritingteam-subscribe@yahoogroups.com" TargetMode="External"/><Relationship Id="rId1" Type="http://schemas.openxmlformats.org/officeDocument/2006/relationships/hyperlink" Target="mailto:DUMCWritingTeam@yahoo.com" TargetMode="External"/><Relationship Id="rId4" Type="http://schemas.openxmlformats.org/officeDocument/2006/relationships/hyperlink" Target="mailto:dumcwritingteam-subscribe@yahoogroup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45B93E-FBF4-46F5-9844-5F02109E8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2021</Words>
  <Characters>11525</Characters>
  <Application>Microsoft Office Word</Application>
  <DocSecurity>0</DocSecurity>
  <Lines>96</Lines>
  <Paragraphs>27</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Bausch + Lomb</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 Adeliyn</dc:creator>
  <cp:lastModifiedBy>Loong</cp:lastModifiedBy>
  <cp:revision>7</cp:revision>
  <cp:lastPrinted>2017-05-28T08:27:00Z</cp:lastPrinted>
  <dcterms:created xsi:type="dcterms:W3CDTF">2017-06-04T14:04:00Z</dcterms:created>
  <dcterms:modified xsi:type="dcterms:W3CDTF">2017-06-04T14:27:00Z</dcterms:modified>
</cp:coreProperties>
</file>