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ECC" w:rsidRDefault="00526ECC" w:rsidP="00526ECC">
      <w:pPr>
        <w:spacing w:after="0" w:line="240" w:lineRule="auto"/>
        <w:jc w:val="both"/>
        <w:rPr>
          <w:rFonts w:ascii="Arial" w:eastAsia="Arial" w:hAnsi="Arial" w:cs="Arial"/>
          <w:b/>
          <w:color w:val="E36C0A"/>
          <w:sz w:val="28"/>
          <w:szCs w:val="28"/>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38100</wp:posOffset>
            </wp:positionV>
            <wp:extent cx="1741170" cy="2837180"/>
            <wp:effectExtent l="0" t="0" r="0" b="1270"/>
            <wp:wrapSquare wrapText="bothSides" distT="0" distB="0" distL="114300" distR="114300"/>
            <wp:docPr id="3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cstate="print"/>
                    <a:srcRect/>
                    <a:stretch>
                      <a:fillRect/>
                    </a:stretch>
                  </pic:blipFill>
                  <pic:spPr>
                    <a:xfrm>
                      <a:off x="0" y="0"/>
                      <a:ext cx="1741170" cy="2837180"/>
                    </a:xfrm>
                    <a:prstGeom prst="rect">
                      <a:avLst/>
                    </a:prstGeom>
                    <a:ln/>
                  </pic:spPr>
                </pic:pic>
              </a:graphicData>
            </a:graphic>
          </wp:anchor>
        </w:drawing>
      </w:r>
      <w:r>
        <w:rPr>
          <w:rFonts w:ascii="Arial" w:eastAsia="Arial" w:hAnsi="Arial" w:cs="Arial"/>
          <w:b/>
          <w:color w:val="E36C0A"/>
          <w:sz w:val="28"/>
          <w:szCs w:val="28"/>
        </w:rPr>
        <w:t>Living Christ Out in Community: Act Justly</w:t>
      </w:r>
    </w:p>
    <w:p w:rsidR="00526ECC" w:rsidRDefault="007E49A3" w:rsidP="00526ECC">
      <w:pPr>
        <w:spacing w:after="0" w:line="240" w:lineRule="auto"/>
        <w:jc w:val="both"/>
        <w:rPr>
          <w:rFonts w:ascii="Arial" w:eastAsia="Arial" w:hAnsi="Arial" w:cs="Arial"/>
          <w:b/>
          <w:i/>
          <w:color w:val="E36C0A"/>
          <w:sz w:val="24"/>
          <w:szCs w:val="24"/>
        </w:rPr>
      </w:pPr>
      <w:r>
        <w:rPr>
          <w:rFonts w:ascii="Arial" w:eastAsia="Arial" w:hAnsi="Arial" w:cs="Arial"/>
          <w:b/>
          <w:i/>
          <w:color w:val="E36C0A"/>
          <w:sz w:val="24"/>
          <w:szCs w:val="24"/>
        </w:rPr>
        <w:t xml:space="preserve">Sister </w:t>
      </w:r>
      <w:r w:rsidR="00526ECC">
        <w:rPr>
          <w:rFonts w:ascii="Arial" w:eastAsia="Arial" w:hAnsi="Arial" w:cs="Arial"/>
          <w:b/>
          <w:i/>
          <w:color w:val="E36C0A"/>
          <w:sz w:val="24"/>
          <w:szCs w:val="24"/>
        </w:rPr>
        <w:t>Margaret Loy</w:t>
      </w:r>
    </w:p>
    <w:p w:rsidR="00526ECC" w:rsidRDefault="00526ECC" w:rsidP="00526ECC">
      <w:pPr>
        <w:pStyle w:val="Scripture"/>
      </w:pPr>
    </w:p>
    <w:p w:rsidR="00D64D5A" w:rsidRPr="00ED0C92" w:rsidRDefault="00526ECC" w:rsidP="00ED0C92">
      <w:pPr>
        <w:pStyle w:val="Scripture"/>
      </w:pPr>
      <w:r w:rsidRPr="00ED0C92">
        <w:t>Then they came to Jericho. As Jesus and his disciples, together with a large crowd, were leaving the city, a blind man, Bartimaeus (which means “son of Timaeus”), was sitting by the roadside begging. When he heard that it was Jesus of Nazareth, he began to shout, “Jesus, Son of David, have mercy on me!”</w:t>
      </w:r>
    </w:p>
    <w:p w:rsidR="00D64D5A" w:rsidRPr="00ED0C92" w:rsidRDefault="00526ECC" w:rsidP="00ED0C92">
      <w:pPr>
        <w:pStyle w:val="Scripture"/>
      </w:pPr>
      <w:r w:rsidRPr="00ED0C92">
        <w:t>Many rebuked him and told him to be quiet, but he shouted all the more, “Son of David, have mercy on me!”</w:t>
      </w:r>
    </w:p>
    <w:p w:rsidR="00D64D5A" w:rsidRPr="00ED0C92" w:rsidRDefault="00526ECC" w:rsidP="00ED0C92">
      <w:pPr>
        <w:pStyle w:val="Scripture"/>
      </w:pPr>
      <w:r w:rsidRPr="00ED0C92">
        <w:t>Jesus stopped and said, “Call him.”</w:t>
      </w:r>
    </w:p>
    <w:p w:rsidR="00526ECC" w:rsidRPr="00ED0C92" w:rsidRDefault="00526ECC" w:rsidP="00ED0C92">
      <w:pPr>
        <w:pStyle w:val="Scripture"/>
      </w:pPr>
      <w:proofErr w:type="gramStart"/>
      <w:r w:rsidRPr="00ED0C92">
        <w:t>So</w:t>
      </w:r>
      <w:proofErr w:type="gramEnd"/>
      <w:r w:rsidRPr="00ED0C92">
        <w:t xml:space="preserve"> they called to the blind man, “Cheer up! On your feet! He’s calling you.” Throwing his cloak aside, he jumped to his feet and came to Jesus.</w:t>
      </w:r>
    </w:p>
    <w:p w:rsidR="00526ECC" w:rsidRPr="00ED0C92" w:rsidRDefault="00526ECC" w:rsidP="00ED0C92">
      <w:pPr>
        <w:pStyle w:val="Scripture"/>
      </w:pPr>
      <w:r w:rsidRPr="00ED0C92">
        <w:t>“What do you want me to do for you?” Jesus asked him.</w:t>
      </w:r>
    </w:p>
    <w:p w:rsidR="00526ECC" w:rsidRPr="00ED0C92" w:rsidRDefault="00526ECC" w:rsidP="00ED0C92">
      <w:pPr>
        <w:pStyle w:val="Scripture"/>
      </w:pPr>
      <w:r w:rsidRPr="00ED0C92">
        <w:t>The blind man said, “Rabbi, I want to see.”</w:t>
      </w:r>
    </w:p>
    <w:p w:rsidR="00526ECC" w:rsidRPr="00ED0C92" w:rsidRDefault="00526ECC" w:rsidP="00ED0C92">
      <w:pPr>
        <w:pStyle w:val="Scripture"/>
      </w:pPr>
      <w:r w:rsidRPr="00ED0C92">
        <w:t>“Go,” said Jesus, “your faith has healed you.” Immediately he received his sight and followed Jesus along the road. (Mark 10:46-52)</w:t>
      </w:r>
    </w:p>
    <w:p w:rsidR="00526ECC" w:rsidRPr="006435BB" w:rsidRDefault="00526ECC" w:rsidP="00526ECC">
      <w:pPr>
        <w:pStyle w:val="NoSpacing1"/>
        <w:jc w:val="both"/>
        <w:rPr>
          <w:color w:val="0000E1"/>
          <w:sz w:val="20"/>
          <w:lang w:val="en-MY"/>
        </w:rPr>
      </w:pPr>
    </w:p>
    <w:p w:rsidR="00526ECC" w:rsidRPr="006435BB" w:rsidRDefault="00526ECC" w:rsidP="00526ECC">
      <w:pPr>
        <w:pStyle w:val="Heading1"/>
        <w:numPr>
          <w:ilvl w:val="0"/>
          <w:numId w:val="0"/>
        </w:numPr>
        <w:rPr>
          <w:lang w:val="en-MY"/>
        </w:rPr>
      </w:pPr>
      <w:r w:rsidRPr="006435BB">
        <w:rPr>
          <w:lang w:val="en-MY"/>
        </w:rPr>
        <w:t>Introduction</w:t>
      </w:r>
    </w:p>
    <w:p w:rsidR="001E1C48" w:rsidRDefault="001E1C48" w:rsidP="001E1C48">
      <w:r>
        <w:t>Here’s a brief account of the story:</w:t>
      </w:r>
    </w:p>
    <w:p w:rsidR="00E835BD" w:rsidRDefault="001E1C48" w:rsidP="001E1C48">
      <w:r>
        <w:t>Jesus was leaving Jericho with his disciples, and Bartimaeus was sitting at the roadside, begging. There was a crowd following Jesus. This happened after the transfiguration, and Jesus had performed many miracles before this. In the same chapter, Jesus had predicted His arrest and death a third time. The disciples quarreled about who was the greatest. Jesus said He had come to serve and not to be served, and to give His life as a ransom for many.</w:t>
      </w:r>
    </w:p>
    <w:p w:rsidR="00E835BD" w:rsidRDefault="00E835BD" w:rsidP="00E835BD">
      <w:r>
        <w:t>Who are the people who are unseen and unheard?</w:t>
      </w:r>
      <w:r w:rsidR="00FE4059" w:rsidRPr="00FE4059">
        <w:rPr>
          <w:noProof/>
          <w:lang w:val="en-MY" w:eastAsia="zh-CN"/>
        </w:rPr>
        <w:t xml:space="preserve"> </w:t>
      </w:r>
    </w:p>
    <w:p w:rsidR="00E835BD" w:rsidRDefault="00B92B0D" w:rsidP="00E835BD">
      <w:pPr>
        <w:pStyle w:val="ListParagraph"/>
        <w:numPr>
          <w:ilvl w:val="0"/>
          <w:numId w:val="18"/>
        </w:numPr>
      </w:pPr>
      <w:r>
        <w:rPr>
          <w:noProof/>
        </w:rPr>
        <w:drawing>
          <wp:anchor distT="0" distB="0" distL="114300" distR="114300" simplePos="0" relativeHeight="251661312" behindDoc="1" locked="0" layoutInCell="1" allowOverlap="1">
            <wp:simplePos x="0" y="0"/>
            <wp:positionH relativeFrom="margin">
              <wp:posOffset>2968028</wp:posOffset>
            </wp:positionH>
            <wp:positionV relativeFrom="paragraph">
              <wp:posOffset>9525</wp:posOffset>
            </wp:positionV>
            <wp:extent cx="1421130" cy="1384935"/>
            <wp:effectExtent l="0" t="0" r="0" b="0"/>
            <wp:wrapTight wrapText="bothSides">
              <wp:wrapPolygon edited="0">
                <wp:start x="0" y="0"/>
                <wp:lineTo x="0" y="21392"/>
                <wp:lineTo x="21426" y="21392"/>
                <wp:lineTo x="21426" y="0"/>
                <wp:lineTo x="0" y="0"/>
              </wp:wrapPolygon>
            </wp:wrapTight>
            <wp:docPr id="5" name="Picture 5" descr="Image result for love for marginaliz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ove for marginalized peop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1130" cy="1384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5BD">
        <w:t>Those with special needs</w:t>
      </w:r>
    </w:p>
    <w:p w:rsidR="00E835BD" w:rsidRDefault="00E835BD" w:rsidP="00E835BD">
      <w:pPr>
        <w:pStyle w:val="ListParagraph"/>
        <w:numPr>
          <w:ilvl w:val="0"/>
          <w:numId w:val="18"/>
        </w:numPr>
      </w:pPr>
      <w:r>
        <w:t>Those with physical disabilities</w:t>
      </w:r>
    </w:p>
    <w:p w:rsidR="00E835BD" w:rsidRDefault="00E835BD" w:rsidP="00E835BD">
      <w:pPr>
        <w:pStyle w:val="ListParagraph"/>
        <w:numPr>
          <w:ilvl w:val="0"/>
          <w:numId w:val="18"/>
        </w:numPr>
      </w:pPr>
      <w:r>
        <w:t>Refugees</w:t>
      </w:r>
    </w:p>
    <w:p w:rsidR="00E835BD" w:rsidRDefault="00E835BD" w:rsidP="00E835BD">
      <w:pPr>
        <w:pStyle w:val="ListParagraph"/>
        <w:numPr>
          <w:ilvl w:val="0"/>
          <w:numId w:val="18"/>
        </w:numPr>
      </w:pPr>
      <w:r>
        <w:t>Migrants</w:t>
      </w:r>
    </w:p>
    <w:p w:rsidR="00E835BD" w:rsidRDefault="00E835BD" w:rsidP="00E835BD">
      <w:pPr>
        <w:pStyle w:val="ListParagraph"/>
        <w:numPr>
          <w:ilvl w:val="0"/>
          <w:numId w:val="18"/>
        </w:numPr>
      </w:pPr>
      <w:r>
        <w:t>Children at risk</w:t>
      </w:r>
    </w:p>
    <w:p w:rsidR="00E835BD" w:rsidRDefault="00E835BD" w:rsidP="00E835BD">
      <w:pPr>
        <w:pStyle w:val="ListParagraph"/>
        <w:numPr>
          <w:ilvl w:val="0"/>
          <w:numId w:val="18"/>
        </w:numPr>
      </w:pPr>
      <w:r>
        <w:t>Beggars</w:t>
      </w:r>
    </w:p>
    <w:p w:rsidR="00E835BD" w:rsidRDefault="00E835BD" w:rsidP="00E835BD">
      <w:pPr>
        <w:pStyle w:val="ListParagraph"/>
        <w:numPr>
          <w:ilvl w:val="0"/>
          <w:numId w:val="18"/>
        </w:numPr>
      </w:pPr>
      <w:r>
        <w:t>Homeless</w:t>
      </w:r>
    </w:p>
    <w:p w:rsidR="00E835BD" w:rsidRDefault="00E835BD" w:rsidP="00E835BD">
      <w:pPr>
        <w:pStyle w:val="ListParagraph"/>
        <w:numPr>
          <w:ilvl w:val="0"/>
          <w:numId w:val="18"/>
        </w:numPr>
      </w:pPr>
      <w:r>
        <w:t>People in pain – not necessarily obvious</w:t>
      </w:r>
    </w:p>
    <w:p w:rsidR="001E1C48" w:rsidRDefault="001E1C48" w:rsidP="00526ECC">
      <w:pPr>
        <w:pBdr>
          <w:top w:val="none" w:sz="0" w:space="0" w:color="auto"/>
          <w:left w:val="none" w:sz="0" w:space="0" w:color="auto"/>
          <w:bottom w:val="none" w:sz="0" w:space="0" w:color="auto"/>
          <w:right w:val="none" w:sz="0" w:space="0" w:color="auto"/>
          <w:between w:val="none" w:sz="0" w:space="0" w:color="auto"/>
        </w:pBdr>
        <w:spacing w:after="0"/>
      </w:pPr>
    </w:p>
    <w:p w:rsidR="00526ECC" w:rsidRPr="00526ECC" w:rsidRDefault="003676D6" w:rsidP="00526ECC">
      <w:pPr>
        <w:pBdr>
          <w:top w:val="none" w:sz="0" w:space="0" w:color="auto"/>
          <w:left w:val="none" w:sz="0" w:space="0" w:color="auto"/>
          <w:bottom w:val="none" w:sz="0" w:space="0" w:color="auto"/>
          <w:right w:val="none" w:sz="0" w:space="0" w:color="auto"/>
          <w:between w:val="none" w:sz="0" w:space="0" w:color="auto"/>
        </w:pBdr>
        <w:spacing w:after="0"/>
        <w:rPr>
          <w:rFonts w:asciiTheme="minorHAnsi" w:eastAsiaTheme="minorEastAsia" w:hAnsiTheme="minorHAnsi" w:cstheme="minorBidi"/>
          <w:color w:val="FF0000"/>
          <w:sz w:val="24"/>
          <w:lang w:val="en-GB" w:eastAsia="en-GB"/>
        </w:rPr>
      </w:pPr>
      <w:r>
        <w:rPr>
          <w:noProof/>
        </w:rPr>
        <w:drawing>
          <wp:inline distT="0" distB="0" distL="0" distR="0">
            <wp:extent cx="350520" cy="405909"/>
            <wp:effectExtent l="0" t="0" r="0" b="0"/>
            <wp:docPr id="3" name="Picture 3" descr="Image result for ligh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ght bul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2176" cy="407827"/>
                    </a:xfrm>
                    <a:prstGeom prst="rect">
                      <a:avLst/>
                    </a:prstGeom>
                    <a:noFill/>
                    <a:ln>
                      <a:noFill/>
                    </a:ln>
                  </pic:spPr>
                </pic:pic>
              </a:graphicData>
            </a:graphic>
          </wp:inline>
        </w:drawing>
      </w:r>
      <w:r w:rsidRPr="00526ECC">
        <w:rPr>
          <w:rFonts w:asciiTheme="minorHAnsi" w:eastAsiaTheme="minorEastAsia" w:hAnsiTheme="minorHAnsi" w:cstheme="minorBidi"/>
          <w:color w:val="FF0000"/>
          <w:sz w:val="28"/>
          <w:lang w:val="en-GB" w:eastAsia="en-GB"/>
        </w:rPr>
        <w:t xml:space="preserve"> </w:t>
      </w:r>
      <w:r w:rsidR="00526ECC" w:rsidRPr="00526ECC">
        <w:rPr>
          <w:rFonts w:asciiTheme="minorHAnsi" w:eastAsiaTheme="minorEastAsia" w:hAnsiTheme="minorHAnsi" w:cstheme="minorBidi"/>
          <w:color w:val="FF0000"/>
          <w:sz w:val="32"/>
          <w:lang w:val="en-GB" w:eastAsia="en-GB"/>
        </w:rPr>
        <w:t xml:space="preserve">BIG IDEA: </w:t>
      </w:r>
      <w:r w:rsidR="00526ECC" w:rsidRPr="003676D6">
        <w:rPr>
          <w:rFonts w:asciiTheme="minorHAnsi" w:eastAsiaTheme="minorEastAsia" w:hAnsiTheme="minorHAnsi" w:cstheme="minorBidi"/>
          <w:color w:val="FF0000"/>
          <w:sz w:val="28"/>
          <w:lang w:val="en-GB" w:eastAsia="en-GB"/>
        </w:rPr>
        <w:t>Jesus cares for the vulnerable and the marginalized and restores them with compassion and dignity.</w:t>
      </w:r>
    </w:p>
    <w:p w:rsidR="00CD57A6" w:rsidRDefault="00CD57A6">
      <w:pPr>
        <w:rPr>
          <w:lang w:val="en-GB"/>
        </w:rPr>
      </w:pPr>
    </w:p>
    <w:p w:rsidR="007F6215" w:rsidRDefault="007F6215" w:rsidP="007E49A3">
      <w:pPr>
        <w:pStyle w:val="Heading1"/>
      </w:pPr>
      <w:r>
        <w:t>Four Categories of People</w:t>
      </w:r>
    </w:p>
    <w:p w:rsidR="00526ECC" w:rsidRPr="007E49A3" w:rsidRDefault="00526ECC" w:rsidP="007F6215">
      <w:pPr>
        <w:pStyle w:val="Heading2"/>
      </w:pPr>
      <w:r w:rsidRPr="007E49A3">
        <w:t>Jesus</w:t>
      </w:r>
    </w:p>
    <w:p w:rsidR="00526ECC" w:rsidRPr="007C2421" w:rsidRDefault="00134C4F" w:rsidP="00B92B0D">
      <w:pPr>
        <w:pStyle w:val="ListParagraph"/>
        <w:numPr>
          <w:ilvl w:val="0"/>
          <w:numId w:val="17"/>
        </w:numPr>
        <w:ind w:left="360"/>
        <w:rPr>
          <w:lang w:val="en-GB"/>
        </w:rPr>
      </w:pPr>
      <w:r w:rsidRPr="007C2421">
        <w:rPr>
          <w:lang w:val="en-GB"/>
        </w:rPr>
        <w:t>Son of God who came to give His life as a ransom for many. He is full of mercy and grace.</w:t>
      </w:r>
    </w:p>
    <w:p w:rsidR="00134C4F" w:rsidRDefault="00134C4F" w:rsidP="00B92B0D">
      <w:pPr>
        <w:pStyle w:val="ListParagraph"/>
        <w:numPr>
          <w:ilvl w:val="0"/>
          <w:numId w:val="3"/>
        </w:numPr>
        <w:ind w:left="360"/>
        <w:rPr>
          <w:lang w:val="en-GB"/>
        </w:rPr>
      </w:pPr>
      <w:r w:rsidRPr="00134C4F">
        <w:rPr>
          <w:lang w:val="en-GB"/>
        </w:rPr>
        <w:t>Jesus</w:t>
      </w:r>
      <w:r>
        <w:rPr>
          <w:lang w:val="en-GB"/>
        </w:rPr>
        <w:t xml:space="preserve"> was leaving the city of Jericho (i.e. busy and on the way to something else) but </w:t>
      </w:r>
      <w:r w:rsidR="007E49A3">
        <w:rPr>
          <w:lang w:val="en-GB"/>
        </w:rPr>
        <w:t xml:space="preserve">He </w:t>
      </w:r>
      <w:r>
        <w:rPr>
          <w:lang w:val="en-GB"/>
        </w:rPr>
        <w:t xml:space="preserve">stopped when </w:t>
      </w:r>
      <w:r w:rsidR="007E49A3">
        <w:rPr>
          <w:lang w:val="en-GB"/>
        </w:rPr>
        <w:t xml:space="preserve">He </w:t>
      </w:r>
      <w:r>
        <w:rPr>
          <w:lang w:val="en-GB"/>
        </w:rPr>
        <w:t>heard the cry of Bartimaeus.</w:t>
      </w:r>
    </w:p>
    <w:p w:rsidR="00134C4F" w:rsidRDefault="00134C4F" w:rsidP="00B92B0D">
      <w:pPr>
        <w:pStyle w:val="ListParagraph"/>
        <w:numPr>
          <w:ilvl w:val="0"/>
          <w:numId w:val="3"/>
        </w:numPr>
        <w:ind w:left="360"/>
        <w:rPr>
          <w:lang w:val="en-GB"/>
        </w:rPr>
      </w:pPr>
      <w:r>
        <w:rPr>
          <w:lang w:val="en-GB"/>
        </w:rPr>
        <w:lastRenderedPageBreak/>
        <w:t>Jesus asked the crowd to call Bartimaeus.</w:t>
      </w:r>
    </w:p>
    <w:p w:rsidR="00134C4F" w:rsidRDefault="00134C4F" w:rsidP="00B92B0D">
      <w:pPr>
        <w:pStyle w:val="ListParagraph"/>
        <w:numPr>
          <w:ilvl w:val="0"/>
          <w:numId w:val="3"/>
        </w:numPr>
        <w:ind w:left="360"/>
        <w:rPr>
          <w:lang w:val="en-GB"/>
        </w:rPr>
      </w:pPr>
      <w:r>
        <w:rPr>
          <w:lang w:val="en-GB"/>
        </w:rPr>
        <w:t xml:space="preserve">Jesus spoke to Bartimaeus directly and personally. </w:t>
      </w:r>
    </w:p>
    <w:p w:rsidR="00134C4F" w:rsidRPr="00134C4F" w:rsidRDefault="00134C4F" w:rsidP="00B92B0D">
      <w:pPr>
        <w:pStyle w:val="ListParagraph"/>
        <w:numPr>
          <w:ilvl w:val="0"/>
          <w:numId w:val="3"/>
        </w:numPr>
        <w:ind w:left="360"/>
        <w:rPr>
          <w:lang w:val="en-GB"/>
        </w:rPr>
      </w:pPr>
      <w:r>
        <w:rPr>
          <w:lang w:val="en-GB"/>
        </w:rPr>
        <w:t>Jesus valued Bartimaeus.</w:t>
      </w:r>
    </w:p>
    <w:p w:rsidR="00134C4F" w:rsidRPr="007E49A3" w:rsidRDefault="002D0CCC" w:rsidP="007F6215">
      <w:pPr>
        <w:pStyle w:val="Heading2"/>
      </w:pPr>
      <w:r w:rsidRPr="007E49A3">
        <w:rPr>
          <w:noProof/>
        </w:rPr>
        <w:drawing>
          <wp:anchor distT="0" distB="0" distL="114300" distR="114300" simplePos="0" relativeHeight="251660288" behindDoc="1" locked="0" layoutInCell="1" allowOverlap="1">
            <wp:simplePos x="0" y="0"/>
            <wp:positionH relativeFrom="margin">
              <wp:posOffset>3962400</wp:posOffset>
            </wp:positionH>
            <wp:positionV relativeFrom="paragraph">
              <wp:posOffset>7620</wp:posOffset>
            </wp:positionV>
            <wp:extent cx="1685925" cy="2012315"/>
            <wp:effectExtent l="0" t="0" r="9525" b="6985"/>
            <wp:wrapTight wrapText="bothSides">
              <wp:wrapPolygon edited="0">
                <wp:start x="0" y="0"/>
                <wp:lineTo x="0" y="21470"/>
                <wp:lineTo x="21478" y="21470"/>
                <wp:lineTo x="21478" y="0"/>
                <wp:lineTo x="0" y="0"/>
              </wp:wrapPolygon>
            </wp:wrapTight>
            <wp:docPr id="4" name="Picture 4" descr="Image result for jesus and bartima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jesus and bartimae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2012315"/>
                    </a:xfrm>
                    <a:prstGeom prst="rect">
                      <a:avLst/>
                    </a:prstGeom>
                    <a:noFill/>
                    <a:ln>
                      <a:noFill/>
                    </a:ln>
                  </pic:spPr>
                </pic:pic>
              </a:graphicData>
            </a:graphic>
          </wp:anchor>
        </w:drawing>
      </w:r>
      <w:r w:rsidR="00134C4F" w:rsidRPr="007E49A3">
        <w:t>Bartimaeus</w:t>
      </w:r>
    </w:p>
    <w:p w:rsidR="006C23DE" w:rsidRPr="007C2421" w:rsidRDefault="006C23DE" w:rsidP="00B92B0D">
      <w:pPr>
        <w:pStyle w:val="ListParagraph"/>
        <w:numPr>
          <w:ilvl w:val="0"/>
          <w:numId w:val="16"/>
        </w:numPr>
        <w:ind w:left="360"/>
        <w:rPr>
          <w:lang w:val="en-GB" w:eastAsia="en-GB"/>
        </w:rPr>
      </w:pPr>
      <w:r w:rsidRPr="007C2421">
        <w:rPr>
          <w:lang w:val="en-GB" w:eastAsia="en-GB"/>
        </w:rPr>
        <w:t>In need of mercy</w:t>
      </w:r>
    </w:p>
    <w:p w:rsidR="006C23DE" w:rsidRDefault="006C23DE" w:rsidP="00B92B0D">
      <w:pPr>
        <w:pStyle w:val="ListParagraph"/>
        <w:numPr>
          <w:ilvl w:val="0"/>
          <w:numId w:val="5"/>
        </w:numPr>
        <w:ind w:left="360"/>
        <w:rPr>
          <w:lang w:val="en-GB"/>
        </w:rPr>
      </w:pPr>
      <w:r>
        <w:rPr>
          <w:lang w:val="en-GB"/>
        </w:rPr>
        <w:t>He knew the identity of Jesus. He heard that He was Jesus of Nazareth, a miracle worker, the Son of David.</w:t>
      </w:r>
    </w:p>
    <w:p w:rsidR="00134C4F" w:rsidRPr="006C23DE" w:rsidRDefault="006C23DE" w:rsidP="00B92B0D">
      <w:pPr>
        <w:pStyle w:val="ListParagraph"/>
        <w:numPr>
          <w:ilvl w:val="0"/>
          <w:numId w:val="5"/>
        </w:numPr>
        <w:ind w:left="360"/>
        <w:rPr>
          <w:lang w:val="en-GB"/>
        </w:rPr>
      </w:pPr>
      <w:r>
        <w:rPr>
          <w:lang w:val="en-GB"/>
        </w:rPr>
        <w:t>Bartimaeus acted in faith! He cried out to Him, “Jesus, Son of David, have mercy on me”.</w:t>
      </w:r>
    </w:p>
    <w:p w:rsidR="00134C4F" w:rsidRDefault="006C23DE" w:rsidP="00B92B0D">
      <w:pPr>
        <w:pStyle w:val="ListParagraph"/>
        <w:numPr>
          <w:ilvl w:val="0"/>
          <w:numId w:val="5"/>
        </w:numPr>
        <w:ind w:left="360"/>
        <w:rPr>
          <w:lang w:val="en-GB"/>
        </w:rPr>
      </w:pPr>
      <w:r>
        <w:rPr>
          <w:lang w:val="en-GB"/>
        </w:rPr>
        <w:t>Hindrances are only obstacles to be overcome. (We need to build an inner resilience to whatever is against our reaching out in faith to God.)</w:t>
      </w:r>
    </w:p>
    <w:p w:rsidR="006C23DE" w:rsidRDefault="006C23DE" w:rsidP="00B92B0D">
      <w:pPr>
        <w:pStyle w:val="ListParagraph"/>
        <w:numPr>
          <w:ilvl w:val="0"/>
          <w:numId w:val="5"/>
        </w:numPr>
        <w:ind w:left="360"/>
        <w:rPr>
          <w:lang w:val="en-GB"/>
        </w:rPr>
      </w:pPr>
      <w:r>
        <w:rPr>
          <w:lang w:val="en-GB"/>
        </w:rPr>
        <w:t xml:space="preserve">He </w:t>
      </w:r>
      <w:r w:rsidR="007E49A3">
        <w:rPr>
          <w:lang w:val="en-GB"/>
        </w:rPr>
        <w:t>was</w:t>
      </w:r>
      <w:r>
        <w:rPr>
          <w:lang w:val="en-GB"/>
        </w:rPr>
        <w:t xml:space="preserve"> sensitive to the voice of God. When called by Jesus he responded.</w:t>
      </w:r>
    </w:p>
    <w:p w:rsidR="005320E3" w:rsidRPr="00FE4059" w:rsidRDefault="006C23DE" w:rsidP="00B92B0D">
      <w:pPr>
        <w:pStyle w:val="ListParagraph"/>
        <w:numPr>
          <w:ilvl w:val="0"/>
          <w:numId w:val="5"/>
        </w:numPr>
        <w:ind w:left="360"/>
        <w:rPr>
          <w:lang w:val="en-GB"/>
        </w:rPr>
      </w:pPr>
      <w:r>
        <w:rPr>
          <w:lang w:val="en-GB"/>
        </w:rPr>
        <w:t>He threw aside his cloak (his only protection from the elements)</w:t>
      </w:r>
      <w:r w:rsidR="005320E3">
        <w:rPr>
          <w:lang w:val="en-GB"/>
        </w:rPr>
        <w:t>, showing his faith. In reaching out to God, and in trusting God, it may require us to let go of our security blanket.</w:t>
      </w:r>
    </w:p>
    <w:p w:rsidR="005320E3" w:rsidRPr="007E49A3" w:rsidRDefault="005320E3" w:rsidP="007F6215">
      <w:pPr>
        <w:pStyle w:val="Heading2"/>
      </w:pPr>
      <w:r w:rsidRPr="007E49A3">
        <w:t>Disciples</w:t>
      </w:r>
    </w:p>
    <w:p w:rsidR="005320E3" w:rsidRPr="007C2421" w:rsidRDefault="005320E3" w:rsidP="007C2421">
      <w:pPr>
        <w:pStyle w:val="ListParagraph"/>
        <w:numPr>
          <w:ilvl w:val="0"/>
          <w:numId w:val="14"/>
        </w:numPr>
        <w:rPr>
          <w:lang w:val="en-GB"/>
        </w:rPr>
      </w:pPr>
      <w:r w:rsidRPr="007C2421">
        <w:rPr>
          <w:lang w:val="en-GB"/>
        </w:rPr>
        <w:t>Lacked compassion</w:t>
      </w:r>
    </w:p>
    <w:p w:rsidR="005C179F" w:rsidRDefault="005320E3" w:rsidP="005C179F">
      <w:pPr>
        <w:pStyle w:val="ListParagraph"/>
        <w:numPr>
          <w:ilvl w:val="0"/>
          <w:numId w:val="11"/>
        </w:numPr>
        <w:rPr>
          <w:lang w:val="en-GB"/>
        </w:rPr>
      </w:pPr>
      <w:r>
        <w:rPr>
          <w:lang w:val="en-GB"/>
        </w:rPr>
        <w:t xml:space="preserve">They followed </w:t>
      </w:r>
      <w:r w:rsidR="005C179F">
        <w:rPr>
          <w:lang w:val="en-GB"/>
        </w:rPr>
        <w:t>Jesus but did nothing. We can be next to Jesus but blind to His compassion and power. We can be dulled in our senses and paralysed into inaction by our emotions or our indecisiveness.</w:t>
      </w:r>
    </w:p>
    <w:p w:rsidR="005C179F" w:rsidRPr="00652AF1" w:rsidRDefault="00B92B0D" w:rsidP="005C179F">
      <w:pPr>
        <w:pStyle w:val="ListParagraph"/>
        <w:numPr>
          <w:ilvl w:val="0"/>
          <w:numId w:val="11"/>
        </w:numPr>
        <w:rPr>
          <w:lang w:val="en-GB"/>
        </w:rPr>
      </w:pPr>
      <w:r>
        <w:rPr>
          <w:lang w:val="en-GB"/>
        </w:rPr>
        <w:t xml:space="preserve">The disciples were fearful </w:t>
      </w:r>
      <w:r w:rsidR="005C179F">
        <w:rPr>
          <w:lang w:val="en-GB"/>
        </w:rPr>
        <w:t>because Jesus predicted His death a third time and had told them that He would be delivered to the chief priests and the teachers of the law and would be condemned to death. He would be mocked, flogged and killed. He predicted</w:t>
      </w:r>
      <w:r>
        <w:rPr>
          <w:lang w:val="en-GB"/>
        </w:rPr>
        <w:t xml:space="preserve"> His resurrection after 3 days.</w:t>
      </w:r>
    </w:p>
    <w:p w:rsidR="005C179F" w:rsidRPr="007E49A3" w:rsidRDefault="00B92B0D" w:rsidP="007F6215">
      <w:pPr>
        <w:pStyle w:val="Heading2"/>
      </w:pPr>
      <w:r>
        <w:t xml:space="preserve">The </w:t>
      </w:r>
      <w:r w:rsidR="005C179F" w:rsidRPr="007E49A3">
        <w:t>Crowd</w:t>
      </w:r>
    </w:p>
    <w:p w:rsidR="005C179F" w:rsidRPr="007C2421" w:rsidRDefault="005C179F" w:rsidP="00B92B0D">
      <w:pPr>
        <w:pStyle w:val="ListParagraph"/>
        <w:numPr>
          <w:ilvl w:val="0"/>
          <w:numId w:val="13"/>
        </w:numPr>
        <w:ind w:left="360"/>
        <w:rPr>
          <w:lang w:val="en-GB" w:eastAsia="en-GB"/>
        </w:rPr>
      </w:pPr>
      <w:r w:rsidRPr="007C2421">
        <w:rPr>
          <w:lang w:val="en-GB" w:eastAsia="en-GB"/>
        </w:rPr>
        <w:t>Did not treat Bartimaeus with dignity and respect</w:t>
      </w:r>
      <w:r w:rsidR="007E49A3">
        <w:rPr>
          <w:lang w:val="en-GB" w:eastAsia="en-GB"/>
        </w:rPr>
        <w:t>.</w:t>
      </w:r>
    </w:p>
    <w:p w:rsidR="00652AF1" w:rsidRDefault="00652AF1" w:rsidP="00B92B0D">
      <w:pPr>
        <w:pStyle w:val="ListParagraph"/>
        <w:numPr>
          <w:ilvl w:val="0"/>
          <w:numId w:val="12"/>
        </w:numPr>
        <w:ind w:left="360"/>
        <w:rPr>
          <w:lang w:val="en-GB" w:eastAsia="en-GB"/>
        </w:rPr>
      </w:pPr>
      <w:r>
        <w:rPr>
          <w:lang w:val="en-GB" w:eastAsia="en-GB"/>
        </w:rPr>
        <w:t>The crowd rebuked Bartimaeus.</w:t>
      </w:r>
    </w:p>
    <w:p w:rsidR="00652AF1" w:rsidRDefault="00652AF1" w:rsidP="00B92B0D">
      <w:pPr>
        <w:pStyle w:val="ListParagraph"/>
        <w:numPr>
          <w:ilvl w:val="0"/>
          <w:numId w:val="12"/>
        </w:numPr>
        <w:ind w:left="360"/>
        <w:rPr>
          <w:lang w:val="en-GB" w:eastAsia="en-GB"/>
        </w:rPr>
      </w:pPr>
      <w:r>
        <w:rPr>
          <w:lang w:val="en-GB" w:eastAsia="en-GB"/>
        </w:rPr>
        <w:t>The crowd went from ignoring and despising Bartimaeus to acknowledging him as a person. In chasing the sensational and the latest fad, the crowd missed the heart of Jesus, until Jesus showed them how to treat blind Bartimaeus.</w:t>
      </w:r>
    </w:p>
    <w:p w:rsidR="00652AF1" w:rsidRPr="00652AF1" w:rsidRDefault="00652AF1" w:rsidP="007C2421">
      <w:pPr>
        <w:pStyle w:val="ListParagraph"/>
        <w:rPr>
          <w:lang w:val="en-GB" w:eastAsia="en-GB"/>
        </w:rPr>
      </w:pPr>
    </w:p>
    <w:p w:rsidR="001E1C48" w:rsidRDefault="001E1C48" w:rsidP="007F6215">
      <w:pPr>
        <w:pStyle w:val="Heading1"/>
      </w:pPr>
      <w:r>
        <w:t xml:space="preserve">How </w:t>
      </w:r>
      <w:bookmarkStart w:id="0" w:name="_GoBack"/>
      <w:bookmarkEnd w:id="0"/>
      <w:r>
        <w:t>can we apply this in our context?</w:t>
      </w:r>
      <w:r w:rsidR="0054736C" w:rsidRPr="0054736C">
        <w:rPr>
          <w:noProof/>
          <w:lang w:eastAsia="zh-CN"/>
        </w:rPr>
        <w:t xml:space="preserve"> </w:t>
      </w:r>
    </w:p>
    <w:p w:rsidR="00A56D0F" w:rsidRDefault="001E1C48" w:rsidP="001E1C48">
      <w:pPr>
        <w:rPr>
          <w:lang w:val="en-GB" w:eastAsia="en-GB"/>
        </w:rPr>
      </w:pPr>
      <w:r>
        <w:rPr>
          <w:lang w:val="en-GB" w:eastAsia="en-GB"/>
        </w:rPr>
        <w:t xml:space="preserve">The crowd regards someone with disability as unimportant, as a nuisance. This is also the common cultural and societal response towards people with disabilities. People tend to shun those with disabilities and </w:t>
      </w:r>
      <w:r w:rsidR="00A56D0F">
        <w:rPr>
          <w:lang w:val="en-GB" w:eastAsia="en-GB"/>
        </w:rPr>
        <w:t>push them out of sight. They are embarrassed to be seen with them. These people with disabilities are considered as less important. They are despised and ignored.</w:t>
      </w:r>
    </w:p>
    <w:p w:rsidR="00C2061A" w:rsidRDefault="002D0CCC" w:rsidP="001E1C48">
      <w:pPr>
        <w:rPr>
          <w:lang w:val="en-GB" w:eastAsia="en-GB"/>
        </w:rPr>
      </w:pPr>
      <w:r>
        <w:rPr>
          <w:noProof/>
        </w:rPr>
        <w:drawing>
          <wp:anchor distT="0" distB="0" distL="114300" distR="114300" simplePos="0" relativeHeight="251662336" behindDoc="1" locked="0" layoutInCell="1" allowOverlap="1">
            <wp:simplePos x="0" y="0"/>
            <wp:positionH relativeFrom="margin">
              <wp:posOffset>4194175</wp:posOffset>
            </wp:positionH>
            <wp:positionV relativeFrom="paragraph">
              <wp:posOffset>12065</wp:posOffset>
            </wp:positionV>
            <wp:extent cx="1451610" cy="967740"/>
            <wp:effectExtent l="0" t="0" r="0" b="3810"/>
            <wp:wrapTight wrapText="bothSides">
              <wp:wrapPolygon edited="0">
                <wp:start x="0" y="0"/>
                <wp:lineTo x="0" y="21260"/>
                <wp:lineTo x="21260" y="21260"/>
                <wp:lineTo x="21260" y="0"/>
                <wp:lineTo x="0" y="0"/>
              </wp:wrapPolygon>
            </wp:wrapTight>
            <wp:docPr id="6" name="Picture 6" descr="Image result for love for marginalized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ove for marginalized peop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1610" cy="967740"/>
                    </a:xfrm>
                    <a:prstGeom prst="rect">
                      <a:avLst/>
                    </a:prstGeom>
                    <a:noFill/>
                    <a:ln>
                      <a:noFill/>
                    </a:ln>
                  </pic:spPr>
                </pic:pic>
              </a:graphicData>
            </a:graphic>
          </wp:anchor>
        </w:drawing>
      </w:r>
      <w:r w:rsidR="00A56D0F">
        <w:rPr>
          <w:lang w:val="en-GB" w:eastAsia="en-GB"/>
        </w:rPr>
        <w:t>The disciples did nothing when they heard Bartimaeus shouting. They were preoccupied with their own problems, which dulled their senses to the needs of others. They were fearful, bickering and fighting for position and power among</w:t>
      </w:r>
      <w:r w:rsidR="00C2061A">
        <w:rPr>
          <w:lang w:val="en-GB" w:eastAsia="en-GB"/>
        </w:rPr>
        <w:t>st</w:t>
      </w:r>
      <w:r w:rsidR="00A56D0F">
        <w:rPr>
          <w:lang w:val="en-GB" w:eastAsia="en-GB"/>
        </w:rPr>
        <w:t xml:space="preserve"> themselves.</w:t>
      </w:r>
      <w:r w:rsidR="00C2061A">
        <w:rPr>
          <w:lang w:val="en-GB" w:eastAsia="en-GB"/>
        </w:rPr>
        <w:t xml:space="preserve"> They were the closest to Jesus and have witnessed countless miracles, yet they missed the point of Jesus’ compassion and power.</w:t>
      </w:r>
    </w:p>
    <w:p w:rsidR="00EE175B" w:rsidRDefault="00C2061A" w:rsidP="001E1C48">
      <w:pPr>
        <w:rPr>
          <w:lang w:val="en-GB" w:eastAsia="en-GB"/>
        </w:rPr>
      </w:pPr>
      <w:r>
        <w:rPr>
          <w:lang w:val="en-GB" w:eastAsia="en-GB"/>
        </w:rPr>
        <w:lastRenderedPageBreak/>
        <w:t>Bartimaeus recognised Jesus as a supernatural healer, the Son of David, the one with the Messianic title. He acknowledged Jesus’ Lordship.</w:t>
      </w:r>
      <w:r w:rsidR="00EE175B">
        <w:rPr>
          <w:lang w:val="en-GB" w:eastAsia="en-GB"/>
        </w:rPr>
        <w:t xml:space="preserve"> He cried out to God and was healed, despite the rebuke and discouragement from the crowd.</w:t>
      </w:r>
      <w:r w:rsidR="002D0CCC" w:rsidRPr="002D0CCC">
        <w:rPr>
          <w:noProof/>
          <w:lang w:val="en-MY" w:eastAsia="zh-CN"/>
        </w:rPr>
        <w:t xml:space="preserve"> </w:t>
      </w:r>
    </w:p>
    <w:p w:rsidR="00C12A4A" w:rsidRDefault="00EE175B" w:rsidP="001E1C48">
      <w:pPr>
        <w:rPr>
          <w:lang w:val="en-GB" w:eastAsia="en-GB"/>
        </w:rPr>
      </w:pPr>
      <w:r>
        <w:rPr>
          <w:lang w:val="en-GB" w:eastAsia="en-GB"/>
        </w:rPr>
        <w:t>Jesus responded in compassion towards Bartimaeus. He healed him. Jesus practiced a different value system. He looked at the faith of the individual. He loved the children, the widows, the sick and the vulnerable. He touched even the lepers.</w:t>
      </w:r>
      <w:r w:rsidR="00C12A4A">
        <w:rPr>
          <w:lang w:val="en-GB" w:eastAsia="en-GB"/>
        </w:rPr>
        <w:t xml:space="preserve"> He restored them socially to society. He honoured their simple faith. </w:t>
      </w:r>
    </w:p>
    <w:p w:rsidR="00C12A4A" w:rsidRPr="006435BB" w:rsidRDefault="00E835BD" w:rsidP="00C12A4A">
      <w:pPr>
        <w:pStyle w:val="Heading1"/>
        <w:numPr>
          <w:ilvl w:val="0"/>
          <w:numId w:val="0"/>
        </w:numPr>
        <w:rPr>
          <w:lang w:val="en-MY"/>
        </w:rPr>
      </w:pPr>
      <w:r>
        <w:rPr>
          <w:lang w:val="en-MY"/>
        </w:rPr>
        <w:t>Conclusion</w:t>
      </w:r>
    </w:p>
    <w:p w:rsidR="00C12A4A" w:rsidRDefault="00C12A4A" w:rsidP="001E1C48">
      <w:pPr>
        <w:rPr>
          <w:lang w:val="en-GB" w:eastAsia="en-GB"/>
        </w:rPr>
      </w:pPr>
      <w:r>
        <w:rPr>
          <w:lang w:val="en-GB" w:eastAsia="en-GB"/>
        </w:rPr>
        <w:t>Jesus cares for those in pain (the vulnerable and the needy) and restores them with compassion and dignity. When we reach out to others and care for them, we do not need to worry about the results. Just leave that to God.</w:t>
      </w:r>
    </w:p>
    <w:p w:rsidR="00C12A4A" w:rsidRDefault="00C12A4A" w:rsidP="001E1C48">
      <w:pPr>
        <w:rPr>
          <w:lang w:val="en-GB" w:eastAsia="en-GB"/>
        </w:rPr>
      </w:pPr>
      <w:r>
        <w:rPr>
          <w:lang w:val="en-GB" w:eastAsia="en-GB"/>
        </w:rPr>
        <w:t>Many people are in pain, so we should help one another. Let us stop and listen, be empathetic. Let us hear and respond in human kindness, to reflect and decide what to do. Let us be a channel of God’s blessing. It takes leadership, strategizing and the investm</w:t>
      </w:r>
      <w:r w:rsidR="007E49A3">
        <w:rPr>
          <w:lang w:val="en-GB" w:eastAsia="en-GB"/>
        </w:rPr>
        <w:t xml:space="preserve">ent of resources, such as time </w:t>
      </w:r>
      <w:r>
        <w:rPr>
          <w:lang w:val="en-GB" w:eastAsia="en-GB"/>
        </w:rPr>
        <w:t xml:space="preserve">and money. </w:t>
      </w:r>
    </w:p>
    <w:p w:rsidR="003676D6" w:rsidRPr="00B92B0D" w:rsidRDefault="00C12A4A" w:rsidP="001E1C48">
      <w:pPr>
        <w:rPr>
          <w:lang w:val="en-GB" w:eastAsia="en-GB"/>
        </w:rPr>
      </w:pPr>
      <w:r>
        <w:rPr>
          <w:lang w:val="en-GB" w:eastAsia="en-GB"/>
        </w:rPr>
        <w:t>There are two spheres of consideration in reaching out to others: The personal sphere of influence, such as family, friends and workplace; and the corporate sphere of influence, such as organisations, church, network, state and the nation.</w:t>
      </w:r>
    </w:p>
    <w:p w:rsidR="001E1C48" w:rsidRPr="001E1C48" w:rsidRDefault="003676D6" w:rsidP="001E1C48">
      <w:pPr>
        <w:rPr>
          <w:lang w:val="en-MY" w:eastAsia="en-GB"/>
        </w:rPr>
      </w:pPr>
      <w:r>
        <w:rPr>
          <w:noProof/>
        </w:rPr>
        <w:drawing>
          <wp:inline distT="0" distB="0" distL="0" distR="0">
            <wp:extent cx="5744032" cy="1645920"/>
            <wp:effectExtent l="0" t="0" r="9525" b="0"/>
            <wp:docPr id="2" name="Picture 2" descr="The hunger for love is much more difficult to remove than the hunger for bread. - Mother Te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hunger for love is much more difficult to remove than the hunger for bread. - Mother Teresa"/>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6" t="19492" r="1" b="25818"/>
                    <a:stretch/>
                  </pic:blipFill>
                  <pic:spPr bwMode="auto">
                    <a:xfrm>
                      <a:off x="0" y="0"/>
                      <a:ext cx="5746753" cy="1646700"/>
                    </a:xfrm>
                    <a:prstGeom prst="rect">
                      <a:avLst/>
                    </a:prstGeom>
                    <a:noFill/>
                    <a:ln>
                      <a:noFill/>
                    </a:ln>
                    <a:extLst>
                      <a:ext uri="{53640926-AAD7-44D8-BBD7-CCE9431645EC}">
                        <a14:shadowObscured xmlns:a14="http://schemas.microsoft.com/office/drawing/2010/main"/>
                      </a:ext>
                    </a:extLst>
                  </pic:spPr>
                </pic:pic>
              </a:graphicData>
            </a:graphic>
          </wp:inline>
        </w:drawing>
      </w:r>
    </w:p>
    <w:p w:rsidR="00830750" w:rsidRPr="006435BB" w:rsidRDefault="00830750" w:rsidP="00830750">
      <w:pPr>
        <w:pStyle w:val="NoSpacing1"/>
        <w:jc w:val="both"/>
        <w:rPr>
          <w:rStyle w:val="text"/>
          <w:rFonts w:cs="Times New Roman"/>
          <w:lang w:val="en-MY" w:eastAsia="en-GB"/>
        </w:rPr>
      </w:pPr>
      <w:r w:rsidRPr="006435BB">
        <w:rPr>
          <w:rFonts w:eastAsia="Times New Roman"/>
          <w:color w:val="000000"/>
          <w:lang w:val="en-MY"/>
        </w:rPr>
        <w:t xml:space="preserve">Sermon summary contributed </w:t>
      </w:r>
      <w:r>
        <w:rPr>
          <w:rFonts w:eastAsia="Times New Roman"/>
          <w:color w:val="000000"/>
          <w:lang w:val="en-MY"/>
        </w:rPr>
        <w:t>by Anthea Tan</w:t>
      </w:r>
    </w:p>
    <w:p w:rsidR="005C179F" w:rsidRPr="005C179F" w:rsidRDefault="00830750" w:rsidP="00830750">
      <w:pPr>
        <w:rPr>
          <w:lang w:val="en-GB"/>
        </w:rPr>
      </w:pPr>
      <w:r>
        <w:rPr>
          <w:rStyle w:val="text"/>
          <w:rFonts w:cs="Times New Roman"/>
          <w:lang w:val="en-MY" w:eastAsia="en-GB"/>
        </w:rPr>
        <w:t>Prayer points contributed by Wendy ML</w:t>
      </w:r>
    </w:p>
    <w:p w:rsidR="005A088A" w:rsidRDefault="005A088A">
      <w:pPr>
        <w:pBdr>
          <w:top w:val="none" w:sz="0" w:space="0" w:color="auto"/>
          <w:left w:val="none" w:sz="0" w:space="0" w:color="auto"/>
          <w:bottom w:val="none" w:sz="0" w:space="0" w:color="auto"/>
          <w:right w:val="none" w:sz="0" w:space="0" w:color="auto"/>
          <w:between w:val="none" w:sz="0" w:space="0" w:color="auto"/>
        </w:pBdr>
        <w:rPr>
          <w:lang w:val="en-GB" w:eastAsia="en-GB"/>
        </w:rPr>
      </w:pPr>
      <w:r>
        <w:rPr>
          <w:lang w:val="en-GB" w:eastAsia="en-GB"/>
        </w:rPr>
        <w:br w:type="page"/>
      </w:r>
    </w:p>
    <w:p w:rsidR="005A088A" w:rsidRDefault="005A088A" w:rsidP="005A088A">
      <w:pPr>
        <w:keepNext/>
        <w:keepLines/>
        <w:tabs>
          <w:tab w:val="left" w:pos="720"/>
        </w:tabs>
        <w:spacing w:before="60" w:after="60" w:line="240" w:lineRule="auto"/>
      </w:pPr>
      <w:r>
        <w:object w:dxaOrig="8585" w:dyaOrig="2024">
          <v:rect id="rectole0000000000" o:spid="_x0000_i1026" style="width:428.8pt;height:101pt" o:ole="" o:preferrelative="t" stroked="f">
            <v:imagedata r:id="rId11" o:title=""/>
          </v:rect>
          <o:OLEObject Type="Embed" ProgID="StaticMetafile" ShapeID="rectole0000000000" DrawAspect="Content" ObjectID="_1566573449" r:id="rId12"/>
        </w:object>
      </w:r>
    </w:p>
    <w:p w:rsidR="005A088A" w:rsidRDefault="005A088A" w:rsidP="005A088A">
      <w:pPr>
        <w:keepNext/>
        <w:keepLines/>
        <w:tabs>
          <w:tab w:val="left" w:pos="720"/>
        </w:tabs>
        <w:spacing w:before="60" w:after="60" w:line="240" w:lineRule="auto"/>
      </w:pPr>
    </w:p>
    <w:p w:rsidR="005A088A" w:rsidRPr="007612EA" w:rsidRDefault="005A088A" w:rsidP="005A088A">
      <w:pPr>
        <w:keepNext/>
        <w:keepLines/>
        <w:tabs>
          <w:tab w:val="left" w:pos="720"/>
        </w:tabs>
        <w:spacing w:before="60" w:after="60" w:line="240" w:lineRule="auto"/>
        <w:jc w:val="both"/>
        <w:rPr>
          <w:rFonts w:ascii="Arial" w:eastAsia="Arial" w:hAnsi="Arial" w:cs="Arial"/>
          <w:b/>
          <w:color w:val="993366"/>
          <w:sz w:val="32"/>
        </w:rPr>
      </w:pPr>
      <w:r>
        <w:rPr>
          <w:rFonts w:ascii="Arial" w:eastAsia="Arial" w:hAnsi="Arial" w:cs="Arial"/>
          <w:b/>
          <w:color w:val="800080"/>
          <w:sz w:val="32"/>
        </w:rPr>
        <w:t xml:space="preserve"> S</w:t>
      </w:r>
      <w:r>
        <w:rPr>
          <w:rFonts w:ascii="Arial" w:eastAsia="Arial" w:hAnsi="Arial" w:cs="Arial"/>
          <w:b/>
          <w:color w:val="993366"/>
          <w:sz w:val="32"/>
        </w:rPr>
        <w:t xml:space="preserve">ERMON: </w:t>
      </w:r>
      <w:r w:rsidR="00B92B0D">
        <w:rPr>
          <w:rFonts w:ascii="Arial" w:eastAsia="Arial" w:hAnsi="Arial" w:cs="Arial"/>
          <w:b/>
          <w:color w:val="993366"/>
          <w:sz w:val="32"/>
        </w:rPr>
        <w:t>Love Mercy</w:t>
      </w:r>
    </w:p>
    <w:p w:rsidR="005A088A" w:rsidRDefault="005A088A" w:rsidP="005A088A">
      <w:pPr>
        <w:keepNext/>
        <w:keepLines/>
        <w:numPr>
          <w:ilvl w:val="0"/>
          <w:numId w:val="1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God's people will repent of their sinful ways by turning away from their sinful ways and look to Christ, the pioneer and Perfect One sent by God.</w:t>
      </w:r>
    </w:p>
    <w:p w:rsidR="005A088A" w:rsidRDefault="005A088A" w:rsidP="005A088A">
      <w:pPr>
        <w:keepNext/>
        <w:keepLines/>
        <w:numPr>
          <w:ilvl w:val="0"/>
          <w:numId w:val="1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We will intentionally set aside ourselves to meet the needs of others by giving our best to serve Christ.</w:t>
      </w:r>
    </w:p>
    <w:p w:rsidR="005A088A" w:rsidRDefault="005A088A" w:rsidP="005A088A">
      <w:pPr>
        <w:keepNext/>
        <w:keepLines/>
        <w:numPr>
          <w:ilvl w:val="0"/>
          <w:numId w:val="1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People of God will follow the Way of Christ, our Great High Priest in serving others through His spiritual gifts.</w:t>
      </w:r>
    </w:p>
    <w:p w:rsidR="005A088A" w:rsidRDefault="005A088A" w:rsidP="005A088A">
      <w:pPr>
        <w:keepNext/>
        <w:keepLines/>
        <w:numPr>
          <w:ilvl w:val="0"/>
          <w:numId w:val="19"/>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We will allow the Holy Spirit to use us in spreading God’s revelation by taking stock of our Words, Actions and Walk daily.</w:t>
      </w:r>
    </w:p>
    <w:p w:rsidR="005A088A" w:rsidRPr="005A088A" w:rsidRDefault="005A088A" w:rsidP="005A088A">
      <w:pPr>
        <w:spacing w:after="0" w:line="240" w:lineRule="auto"/>
        <w:rPr>
          <w:rFonts w:ascii="Arial" w:eastAsia="Arial" w:hAnsi="Arial" w:cs="Arial"/>
          <w:b/>
          <w:i/>
          <w:color w:val="C00000"/>
        </w:rPr>
      </w:pPr>
      <w:r w:rsidRPr="005A088A">
        <w:rPr>
          <w:rFonts w:ascii="Arial" w:eastAsia="Arial" w:hAnsi="Arial" w:cs="Arial"/>
          <w:b/>
          <w:i/>
          <w:color w:val="C00000"/>
        </w:rPr>
        <w:t>"Then he opened their minds so they could understand the Scriptures. He told them, ‘This is what is written. The Messiah will suffer and rise from the dead on the third day, and repentance for the forgiveness of sins will be preached in His name to all nations, beginning at Jerusalem. You are witnesses of these things.” (Luke 24:45 -</w:t>
      </w:r>
      <w:r>
        <w:rPr>
          <w:rFonts w:ascii="Arial" w:eastAsia="Arial" w:hAnsi="Arial" w:cs="Arial"/>
          <w:b/>
          <w:i/>
          <w:color w:val="C00000"/>
        </w:rPr>
        <w:t xml:space="preserve"> </w:t>
      </w:r>
      <w:r w:rsidRPr="005A088A">
        <w:rPr>
          <w:rFonts w:ascii="Arial" w:eastAsia="Arial" w:hAnsi="Arial" w:cs="Arial"/>
          <w:b/>
          <w:i/>
          <w:color w:val="C00000"/>
        </w:rPr>
        <w:t>48)</w:t>
      </w:r>
    </w:p>
    <w:p w:rsidR="005A088A" w:rsidRDefault="005A088A" w:rsidP="005A088A">
      <w:pPr>
        <w:keepNext/>
        <w:keepLines/>
        <w:tabs>
          <w:tab w:val="left" w:pos="720"/>
        </w:tabs>
        <w:spacing w:before="60" w:after="60" w:line="240" w:lineRule="auto"/>
      </w:pPr>
    </w:p>
    <w:p w:rsidR="005A088A" w:rsidRDefault="005A088A" w:rsidP="005A088A">
      <w:pPr>
        <w:keepNext/>
        <w:keepLines/>
        <w:tabs>
          <w:tab w:val="left" w:pos="720"/>
        </w:tabs>
        <w:spacing w:before="60" w:after="60" w:line="240" w:lineRule="auto"/>
      </w:pPr>
    </w:p>
    <w:p w:rsidR="005A088A" w:rsidRPr="00F82E8D" w:rsidRDefault="005A088A" w:rsidP="005A088A">
      <w:pPr>
        <w:keepNext/>
        <w:keepLines/>
        <w:tabs>
          <w:tab w:val="left" w:pos="720"/>
        </w:tabs>
        <w:spacing w:before="60" w:after="60" w:line="240" w:lineRule="auto"/>
        <w:rPr>
          <w:b/>
          <w:color w:val="3333CC"/>
          <w:sz w:val="28"/>
          <w:szCs w:val="28"/>
        </w:rPr>
      </w:pPr>
      <w:r>
        <w:object w:dxaOrig="506" w:dyaOrig="506">
          <v:rect id="rectole0000000001" o:spid="_x0000_i1027" style="width:25.25pt;height:25.25pt" o:ole="" o:preferrelative="t" stroked="f">
            <v:imagedata r:id="rId13" o:title=""/>
          </v:rect>
          <o:OLEObject Type="Embed" ProgID="StaticMetafile" ShapeID="rectole0000000001" DrawAspect="Content" ObjectID="_1566573450" r:id="rId14"/>
        </w:object>
      </w:r>
      <w:r>
        <w:rPr>
          <w:b/>
          <w:color w:val="3333CC"/>
          <w:sz w:val="40"/>
        </w:rPr>
        <w:t>M</w:t>
      </w:r>
      <w:r>
        <w:rPr>
          <w:b/>
          <w:color w:val="3333CC"/>
          <w:sz w:val="28"/>
        </w:rPr>
        <w:t xml:space="preserve">INISTRIES &amp; </w:t>
      </w:r>
      <w:r>
        <w:rPr>
          <w:b/>
          <w:color w:val="3333CC"/>
          <w:sz w:val="40"/>
        </w:rPr>
        <w:t>E</w:t>
      </w:r>
      <w:r>
        <w:rPr>
          <w:b/>
          <w:color w:val="3333CC"/>
          <w:sz w:val="28"/>
        </w:rPr>
        <w:t>VENTS</w:t>
      </w:r>
      <w:r>
        <w:rPr>
          <w:b/>
          <w:color w:val="9B00D3"/>
          <w:sz w:val="28"/>
        </w:rPr>
        <w:t>:  MISSIONS VOLUNTEERS:</w:t>
      </w:r>
      <w:r>
        <w:rPr>
          <w:b/>
          <w:color w:val="3333CC"/>
          <w:sz w:val="28"/>
          <w:szCs w:val="28"/>
        </w:rPr>
        <w:t xml:space="preserve"> MCPP1</w:t>
      </w:r>
      <w:r>
        <w:rPr>
          <w:b/>
          <w:color w:val="3333CC"/>
          <w:sz w:val="32"/>
        </w:rPr>
        <w:t xml:space="preserve">                                     </w:t>
      </w:r>
    </w:p>
    <w:p w:rsidR="005A088A" w:rsidRPr="005A088A" w:rsidRDefault="005A088A" w:rsidP="005A088A">
      <w:pPr>
        <w:keepNext/>
        <w:keepLines/>
        <w:tabs>
          <w:tab w:val="left" w:pos="720"/>
        </w:tabs>
        <w:spacing w:before="60" w:after="60" w:line="276" w:lineRule="auto"/>
        <w:rPr>
          <w:rFonts w:ascii="Arial" w:hAnsi="Arial" w:cs="Arial"/>
          <w:b/>
          <w:i/>
          <w:color w:val="0070C0"/>
        </w:rPr>
      </w:pPr>
      <w:r w:rsidRPr="005A088A">
        <w:rPr>
          <w:rFonts w:ascii="Arial" w:eastAsia="Verdana" w:hAnsi="Arial" w:cs="Arial"/>
          <w:b/>
          <w:i/>
          <w:color w:val="00B050"/>
        </w:rPr>
        <w:t>7 &amp; 8 OCTOBER 2017</w:t>
      </w:r>
    </w:p>
    <w:p w:rsidR="005A088A" w:rsidRDefault="005A088A" w:rsidP="005A088A">
      <w:pPr>
        <w:keepNext/>
        <w:keepLines/>
        <w:spacing w:before="60" w:after="60" w:line="240" w:lineRule="auto"/>
        <w:jc w:val="both"/>
        <w:rPr>
          <w:rFonts w:ascii="Arial" w:eastAsia="Arial" w:hAnsi="Arial" w:cs="Arial"/>
          <w:color w:val="000080"/>
          <w:sz w:val="24"/>
        </w:rPr>
      </w:pPr>
      <w:r>
        <w:rPr>
          <w:rFonts w:ascii="Arial" w:eastAsia="Arial" w:hAnsi="Arial" w:cs="Arial"/>
          <w:b/>
          <w:color w:val="000080"/>
          <w:sz w:val="24"/>
        </w:rPr>
        <w:t>Pray:</w:t>
      </w:r>
    </w:p>
    <w:p w:rsidR="005A088A" w:rsidRDefault="005A088A" w:rsidP="005A088A">
      <w:pPr>
        <w:keepNext/>
        <w:keepLines/>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God will convict the hearts of all believers to answer the call to sign up for MCPP1.</w:t>
      </w:r>
    </w:p>
    <w:p w:rsidR="005A088A" w:rsidRDefault="005A088A" w:rsidP="005A088A">
      <w:pPr>
        <w:keepNext/>
        <w:keepLines/>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God will inspire more mission workers to step up and avail themselves for this ministry.</w:t>
      </w:r>
    </w:p>
    <w:p w:rsidR="005A088A" w:rsidRDefault="005A088A" w:rsidP="005A088A">
      <w:pPr>
        <w:keepNext/>
        <w:keepLines/>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God will enable His people to be united and build up one another through His calling for this ministry.</w:t>
      </w:r>
    </w:p>
    <w:p w:rsidR="005A088A" w:rsidRDefault="005A088A" w:rsidP="005A088A">
      <w:pPr>
        <w:keepNext/>
        <w:keepLines/>
        <w:numPr>
          <w:ilvl w:val="0"/>
          <w:numId w:val="20"/>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God will bless the leaders in charge with wisdom, knowledge and understanding to do His Will.</w:t>
      </w:r>
    </w:p>
    <w:p w:rsidR="005A088A" w:rsidRPr="005A088A" w:rsidRDefault="005A088A" w:rsidP="005A088A">
      <w:pPr>
        <w:tabs>
          <w:tab w:val="left" w:pos="720"/>
        </w:tabs>
        <w:spacing w:after="0" w:line="240" w:lineRule="auto"/>
        <w:rPr>
          <w:rFonts w:ascii="Arial" w:hAnsi="Arial" w:cs="Arial"/>
          <w:b/>
          <w:i/>
          <w:color w:val="C00000"/>
        </w:rPr>
      </w:pPr>
      <w:r w:rsidRPr="005A088A">
        <w:rPr>
          <w:rFonts w:ascii="Arial" w:hAnsi="Arial" w:cs="Arial"/>
          <w:b/>
          <w:i/>
          <w:color w:val="C00000"/>
        </w:rPr>
        <w:t>For the Lord gives wisdom; from his mouth come knowledge and understanding. (Proverbs2:6)</w:t>
      </w:r>
    </w:p>
    <w:p w:rsidR="005A088A" w:rsidRDefault="005A088A" w:rsidP="005A088A">
      <w:pPr>
        <w:spacing w:after="0" w:line="240" w:lineRule="auto"/>
        <w:rPr>
          <w:rFonts w:ascii="Verdana" w:eastAsia="Verdana" w:hAnsi="Verdana" w:cs="Verdana"/>
          <w:b/>
          <w:color w:val="800080"/>
          <w:sz w:val="36"/>
        </w:rPr>
      </w:pPr>
    </w:p>
    <w:p w:rsidR="005A088A" w:rsidRDefault="005A088A">
      <w:pPr>
        <w:pBdr>
          <w:top w:val="none" w:sz="0" w:space="0" w:color="auto"/>
          <w:left w:val="none" w:sz="0" w:space="0" w:color="auto"/>
          <w:bottom w:val="none" w:sz="0" w:space="0" w:color="auto"/>
          <w:right w:val="none" w:sz="0" w:space="0" w:color="auto"/>
          <w:between w:val="none" w:sz="0" w:space="0" w:color="auto"/>
        </w:pBdr>
        <w:rPr>
          <w:rFonts w:ascii="Verdana" w:eastAsia="Verdana" w:hAnsi="Verdana" w:cs="Verdana"/>
          <w:b/>
          <w:color w:val="800080"/>
          <w:sz w:val="36"/>
        </w:rPr>
      </w:pPr>
      <w:r>
        <w:rPr>
          <w:rFonts w:ascii="Verdana" w:eastAsia="Verdana" w:hAnsi="Verdana" w:cs="Verdana"/>
          <w:b/>
          <w:color w:val="800080"/>
          <w:sz w:val="36"/>
        </w:rPr>
        <w:br w:type="page"/>
      </w:r>
    </w:p>
    <w:p w:rsidR="005A088A" w:rsidRPr="00D65EBA" w:rsidRDefault="005A088A" w:rsidP="005A088A">
      <w:pPr>
        <w:spacing w:after="0" w:line="240" w:lineRule="auto"/>
        <w:rPr>
          <w:rFonts w:ascii="Arial Rounded MT Bold" w:eastAsia="Verdana" w:hAnsi="Arial Rounded MT Bold" w:cs="Verdana"/>
          <w:b/>
          <w:color w:val="92D050"/>
          <w:sz w:val="28"/>
          <w:szCs w:val="28"/>
        </w:rPr>
      </w:pPr>
      <w:r>
        <w:rPr>
          <w:noProof/>
        </w:rPr>
        <w:lastRenderedPageBreak/>
        <w:drawing>
          <wp:inline distT="0" distB="0" distL="0" distR="0">
            <wp:extent cx="522605" cy="278765"/>
            <wp:effectExtent l="0" t="0" r="0" b="6985"/>
            <wp:docPr id="1" name="Picture 5" descr="Description: /data/data/com.infraware.PolarisOfficeStdForTablet/files/.polaris_temp/image23.png"/>
            <wp:cNvGraphicFramePr/>
            <a:graphic xmlns:a="http://schemas.openxmlformats.org/drawingml/2006/main">
              <a:graphicData uri="http://schemas.openxmlformats.org/drawingml/2006/picture">
                <pic:pic xmlns:pic="http://schemas.openxmlformats.org/drawingml/2006/picture">
                  <pic:nvPicPr>
                    <pic:cNvPr id="5" name="Picture 5" descr="Description: /data/data/com.infraware.PolarisOfficeStdForTablet/files/.polaris_temp/image23.pn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2605" cy="278765"/>
                    </a:xfrm>
                    <a:prstGeom prst="rect">
                      <a:avLst/>
                    </a:prstGeom>
                    <a:noFill/>
                    <a:ln>
                      <a:noFill/>
                    </a:ln>
                  </pic:spPr>
                </pic:pic>
              </a:graphicData>
            </a:graphic>
          </wp:inline>
        </w:drawing>
      </w:r>
      <w:r>
        <w:t xml:space="preserve"> </w:t>
      </w:r>
      <w:r>
        <w:rPr>
          <w:rFonts w:ascii="Verdana" w:eastAsia="Verdana" w:hAnsi="Verdana" w:cs="Verdana"/>
          <w:b/>
          <w:color w:val="800080"/>
          <w:sz w:val="36"/>
        </w:rPr>
        <w:t>M</w:t>
      </w:r>
      <w:r>
        <w:rPr>
          <w:rFonts w:ascii="Verdana" w:eastAsia="Verdana" w:hAnsi="Verdana" w:cs="Verdana"/>
          <w:b/>
          <w:color w:val="993366"/>
          <w:sz w:val="24"/>
        </w:rPr>
        <w:t xml:space="preserve">ALAYSIA </w:t>
      </w:r>
      <w:r>
        <w:rPr>
          <w:rFonts w:ascii="Verdana" w:eastAsia="Verdana" w:hAnsi="Verdana" w:cs="Verdana"/>
          <w:b/>
          <w:color w:val="800080"/>
          <w:sz w:val="36"/>
        </w:rPr>
        <w:t>M</w:t>
      </w:r>
      <w:r>
        <w:rPr>
          <w:rFonts w:ascii="Verdana" w:eastAsia="Verdana" w:hAnsi="Verdana" w:cs="Verdana"/>
          <w:b/>
          <w:color w:val="993366"/>
          <w:sz w:val="24"/>
        </w:rPr>
        <w:t xml:space="preserve">Y </w:t>
      </w:r>
      <w:r>
        <w:rPr>
          <w:rFonts w:ascii="Verdana" w:eastAsia="Verdana" w:hAnsi="Verdana" w:cs="Verdana"/>
          <w:b/>
          <w:color w:val="800080"/>
          <w:sz w:val="36"/>
        </w:rPr>
        <w:t>N</w:t>
      </w:r>
      <w:r w:rsidR="00CD622D">
        <w:rPr>
          <w:rFonts w:ascii="Verdana" w:eastAsia="Verdana" w:hAnsi="Verdana" w:cs="Verdana"/>
          <w:b/>
          <w:color w:val="993366"/>
          <w:sz w:val="24"/>
        </w:rPr>
        <w:t>ATION</w:t>
      </w:r>
      <w:r>
        <w:rPr>
          <w:rFonts w:ascii="Verdana" w:eastAsia="Verdana" w:hAnsi="Verdana" w:cs="Verdana"/>
          <w:b/>
          <w:color w:val="92D050"/>
          <w:sz w:val="28"/>
        </w:rPr>
        <w:t xml:space="preserve">: Future of Malaysia -40 Days. </w:t>
      </w:r>
      <w:r>
        <w:rPr>
          <w:rStyle w:val="CharAttribute94"/>
          <w:rFonts w:ascii="Arial Rounded MT Bold" w:hAnsi="Arial Rounded MT Bold"/>
          <w:color w:val="92D050"/>
          <w:sz w:val="28"/>
          <w:szCs w:val="28"/>
        </w:rPr>
        <w:t>Fast &amp; Prayer for Kedah</w:t>
      </w:r>
      <w:r w:rsidRPr="00D65EBA">
        <w:rPr>
          <w:rStyle w:val="CharAttribute94"/>
          <w:rFonts w:ascii="Arial Rounded MT Bold" w:hAnsi="Arial Rounded MT Bold"/>
          <w:color w:val="92D050"/>
          <w:sz w:val="28"/>
          <w:szCs w:val="28"/>
        </w:rPr>
        <w:t xml:space="preserve">                   </w:t>
      </w:r>
      <w:r w:rsidRPr="00D65EBA">
        <w:rPr>
          <w:rFonts w:ascii="Arial Rounded MT Bold" w:eastAsia="Verdana" w:hAnsi="Arial Rounded MT Bold" w:cs="Verdana"/>
          <w:b/>
          <w:color w:val="92D050"/>
          <w:sz w:val="28"/>
          <w:szCs w:val="28"/>
        </w:rPr>
        <w:t xml:space="preserve">                                         </w:t>
      </w:r>
    </w:p>
    <w:p w:rsidR="005A088A" w:rsidRDefault="005A088A" w:rsidP="005A088A">
      <w:pPr>
        <w:tabs>
          <w:tab w:val="left" w:pos="720"/>
        </w:tabs>
        <w:spacing w:before="60" w:after="60" w:line="240" w:lineRule="auto"/>
        <w:jc w:val="both"/>
        <w:rPr>
          <w:rFonts w:ascii="Verdana" w:eastAsia="Verdana" w:hAnsi="Verdana" w:cs="Verdana"/>
          <w:b/>
          <w:color w:val="993366"/>
          <w:sz w:val="28"/>
        </w:rPr>
      </w:pPr>
      <w:proofErr w:type="spellStart"/>
      <w:r>
        <w:rPr>
          <w:rFonts w:ascii="Verdana" w:eastAsia="Verdana" w:hAnsi="Verdana" w:cs="Verdana"/>
          <w:b/>
          <w:color w:val="993366"/>
          <w:sz w:val="28"/>
        </w:rPr>
        <w:t>Kensiu</w:t>
      </w:r>
      <w:proofErr w:type="spellEnd"/>
      <w:r>
        <w:rPr>
          <w:rFonts w:ascii="Verdana" w:eastAsia="Verdana" w:hAnsi="Verdana" w:cs="Verdana"/>
          <w:b/>
          <w:color w:val="993366"/>
          <w:sz w:val="28"/>
        </w:rPr>
        <w:t xml:space="preserve"> Tribe in Kg Lubok, Baling</w:t>
      </w:r>
    </w:p>
    <w:p w:rsidR="005A088A" w:rsidRDefault="005A088A" w:rsidP="005A088A">
      <w:pPr>
        <w:keepNext/>
        <w:keepLines/>
        <w:spacing w:before="60" w:after="60" w:line="240" w:lineRule="auto"/>
        <w:jc w:val="both"/>
        <w:rPr>
          <w:rFonts w:ascii="Arial" w:eastAsia="Arial" w:hAnsi="Arial" w:cs="Arial"/>
          <w:color w:val="000080"/>
          <w:sz w:val="24"/>
        </w:rPr>
      </w:pPr>
      <w:r>
        <w:rPr>
          <w:rFonts w:ascii="Arial" w:eastAsia="Arial" w:hAnsi="Arial" w:cs="Arial"/>
          <w:b/>
          <w:color w:val="000080"/>
          <w:sz w:val="24"/>
        </w:rPr>
        <w:t>Pray:</w:t>
      </w:r>
    </w:p>
    <w:p w:rsidR="005A088A" w:rsidRDefault="005A088A" w:rsidP="005A088A">
      <w:pPr>
        <w:pStyle w:val="ParaAttribute35"/>
        <w:keepNext/>
        <w:keepLines/>
        <w:widowControl/>
        <w:numPr>
          <w:ilvl w:val="0"/>
          <w:numId w:val="24"/>
        </w:numPr>
        <w:tabs>
          <w:tab w:val="left" w:pos="360"/>
        </w:tabs>
        <w:kinsoku w:val="0"/>
        <w:wordWrap/>
        <w:overflowPunct w:val="0"/>
        <w:spacing w:before="60" w:after="60"/>
        <w:rPr>
          <w:rFonts w:asciiTheme="minorHAnsi" w:hAnsiTheme="minorHAnsi" w:cstheme="minorHAnsi"/>
          <w:kern w:val="2"/>
          <w:sz w:val="24"/>
          <w:szCs w:val="24"/>
          <w:lang w:val="en-GB" w:eastAsia="ko-KR"/>
        </w:rPr>
      </w:pPr>
      <w:r>
        <w:rPr>
          <w:rFonts w:asciiTheme="minorHAnsi" w:hAnsiTheme="minorHAnsi" w:cstheme="minorHAnsi"/>
          <w:kern w:val="2"/>
          <w:sz w:val="24"/>
          <w:szCs w:val="24"/>
          <w:lang w:val="en-GB" w:eastAsia="ko-KR"/>
        </w:rPr>
        <w:t>More people of God in Kedah will step out to reach out to the Kensiu Tribe to minister to them.</w:t>
      </w:r>
    </w:p>
    <w:p w:rsidR="005A088A" w:rsidRDefault="005A088A" w:rsidP="005A088A">
      <w:pPr>
        <w:pStyle w:val="ParaAttribute35"/>
        <w:keepNext/>
        <w:keepLines/>
        <w:widowControl/>
        <w:numPr>
          <w:ilvl w:val="0"/>
          <w:numId w:val="24"/>
        </w:numPr>
        <w:tabs>
          <w:tab w:val="left" w:pos="360"/>
        </w:tabs>
        <w:kinsoku w:val="0"/>
        <w:wordWrap/>
        <w:overflowPunct w:val="0"/>
        <w:spacing w:before="60" w:after="60"/>
        <w:rPr>
          <w:rFonts w:asciiTheme="minorHAnsi" w:hAnsiTheme="minorHAnsi" w:cstheme="minorHAnsi"/>
          <w:kern w:val="2"/>
          <w:sz w:val="24"/>
          <w:szCs w:val="24"/>
          <w:lang w:val="en-GB" w:eastAsia="ko-KR"/>
        </w:rPr>
      </w:pPr>
      <w:r>
        <w:rPr>
          <w:rFonts w:asciiTheme="minorHAnsi" w:hAnsiTheme="minorHAnsi" w:cstheme="minorHAnsi"/>
          <w:kern w:val="2"/>
          <w:sz w:val="24"/>
          <w:szCs w:val="24"/>
          <w:lang w:val="en-GB" w:eastAsia="ko-KR"/>
        </w:rPr>
        <w:t>State Government will step up to provide basic amenities such as tap water and electricity for the tribal people in Baling and Kubang Pasu districts.</w:t>
      </w:r>
    </w:p>
    <w:p w:rsidR="005A088A" w:rsidRPr="00296EF8" w:rsidRDefault="005A088A" w:rsidP="005A088A">
      <w:pPr>
        <w:pStyle w:val="ParaAttribute35"/>
        <w:keepNext/>
        <w:keepLines/>
        <w:widowControl/>
        <w:numPr>
          <w:ilvl w:val="0"/>
          <w:numId w:val="24"/>
        </w:numPr>
        <w:tabs>
          <w:tab w:val="left" w:pos="360"/>
        </w:tabs>
        <w:kinsoku w:val="0"/>
        <w:wordWrap/>
        <w:overflowPunct w:val="0"/>
        <w:spacing w:before="60" w:after="60"/>
        <w:rPr>
          <w:rFonts w:asciiTheme="minorHAnsi" w:hAnsiTheme="minorHAnsi" w:cstheme="minorHAnsi"/>
          <w:kern w:val="2"/>
          <w:sz w:val="24"/>
          <w:szCs w:val="24"/>
          <w:lang w:val="en-GB" w:eastAsia="ko-KR"/>
        </w:rPr>
      </w:pPr>
      <w:r>
        <w:rPr>
          <w:rFonts w:asciiTheme="minorHAnsi" w:hAnsiTheme="minorHAnsi" w:cstheme="minorHAnsi"/>
          <w:kern w:val="2"/>
          <w:sz w:val="24"/>
          <w:szCs w:val="24"/>
          <w:lang w:val="en-GB" w:eastAsia="ko-KR"/>
        </w:rPr>
        <w:t>God’s protection and deliverance upon the Kensiu tribe from alcoholism and glue sniffing through new life in Christ.</w:t>
      </w:r>
    </w:p>
    <w:p w:rsidR="005A088A" w:rsidRDefault="005A088A" w:rsidP="005A088A">
      <w:pPr>
        <w:keepNext/>
        <w:keepLines/>
        <w:numPr>
          <w:ilvl w:val="0"/>
          <w:numId w:val="21"/>
        </w:numPr>
        <w:pBdr>
          <w:top w:val="none" w:sz="0" w:space="0" w:color="auto"/>
          <w:left w:val="none" w:sz="0" w:space="0" w:color="auto"/>
          <w:bottom w:val="none" w:sz="0" w:space="0" w:color="auto"/>
          <w:right w:val="none" w:sz="0" w:space="0" w:color="auto"/>
          <w:between w:val="none" w:sz="0" w:space="0" w:color="auto"/>
        </w:pBdr>
        <w:tabs>
          <w:tab w:val="left" w:pos="360"/>
        </w:tabs>
        <w:spacing w:before="60" w:after="60" w:line="240" w:lineRule="auto"/>
        <w:ind w:left="360" w:hanging="360"/>
        <w:jc w:val="both"/>
        <w:rPr>
          <w:sz w:val="24"/>
        </w:rPr>
      </w:pPr>
      <w:r>
        <w:rPr>
          <w:sz w:val="24"/>
        </w:rPr>
        <w:t>God’s peace, authority and protection on all and we are thankful for all His grace and mercies.</w:t>
      </w:r>
    </w:p>
    <w:p w:rsidR="005A088A" w:rsidRPr="005A088A" w:rsidRDefault="005A088A" w:rsidP="005A088A">
      <w:pPr>
        <w:keepNext/>
        <w:keepLines/>
        <w:tabs>
          <w:tab w:val="left" w:pos="720"/>
        </w:tabs>
        <w:spacing w:before="60" w:after="0" w:line="240" w:lineRule="auto"/>
        <w:jc w:val="both"/>
        <w:rPr>
          <w:rFonts w:ascii="Arial" w:hAnsi="Arial" w:cs="Arial"/>
          <w:color w:val="C00000"/>
        </w:rPr>
      </w:pPr>
      <w:r w:rsidRPr="005A088A">
        <w:rPr>
          <w:rFonts w:ascii="Arial" w:hAnsi="Arial" w:cs="Arial"/>
          <w:b/>
          <w:i/>
          <w:color w:val="C00000"/>
        </w:rPr>
        <w:t>I urge, then, first of all, that petitions, prayers, intercession and thanksgiving be made for all people- for kings and all those in authority, that we may live peaceful and quiet lives in all godliness and holiness.(1 Timothy2 :1-2)</w:t>
      </w:r>
    </w:p>
    <w:p w:rsidR="005A088A" w:rsidRDefault="005A088A" w:rsidP="005A088A">
      <w:pPr>
        <w:spacing w:after="0" w:line="276" w:lineRule="auto"/>
        <w:rPr>
          <w:rStyle w:val="text"/>
        </w:rPr>
      </w:pPr>
    </w:p>
    <w:p w:rsidR="005A088A" w:rsidRPr="005A088A" w:rsidRDefault="005A088A" w:rsidP="005A088A">
      <w:pPr>
        <w:spacing w:after="0" w:line="276" w:lineRule="auto"/>
        <w:rPr>
          <w:rStyle w:val="text"/>
        </w:rPr>
      </w:pPr>
    </w:p>
    <w:p w:rsidR="005A088A" w:rsidRDefault="005A088A" w:rsidP="005A088A">
      <w:pPr>
        <w:numPr>
          <w:ilvl w:val="0"/>
          <w:numId w:val="26"/>
        </w:numPr>
        <w:pBdr>
          <w:top w:val="none" w:sz="0" w:space="0" w:color="auto"/>
          <w:left w:val="none" w:sz="0" w:space="0" w:color="auto"/>
          <w:bottom w:val="none" w:sz="0" w:space="0" w:color="auto"/>
          <w:right w:val="none" w:sz="0" w:space="0" w:color="auto"/>
          <w:between w:val="none" w:sz="0" w:space="0" w:color="auto"/>
        </w:pBdr>
        <w:spacing w:after="0" w:line="276" w:lineRule="auto"/>
        <w:ind w:left="360" w:hanging="360"/>
        <w:rPr>
          <w:rFonts w:ascii="Arial" w:eastAsia="Arial" w:hAnsi="Arial" w:cs="Arial"/>
          <w:b/>
          <w:color w:val="3333CC"/>
          <w:sz w:val="36"/>
        </w:rPr>
      </w:pPr>
      <w:r>
        <w:rPr>
          <w:b/>
          <w:color w:val="3333CC"/>
          <w:sz w:val="40"/>
        </w:rPr>
        <w:t>A T</w:t>
      </w:r>
      <w:r>
        <w:rPr>
          <w:b/>
          <w:color w:val="3333CC"/>
          <w:sz w:val="28"/>
        </w:rPr>
        <w:t xml:space="preserve">RANSFORMED </w:t>
      </w:r>
      <w:r>
        <w:rPr>
          <w:b/>
          <w:color w:val="3333CC"/>
          <w:sz w:val="40"/>
        </w:rPr>
        <w:t>W</w:t>
      </w:r>
      <w:r>
        <w:rPr>
          <w:b/>
          <w:color w:val="3333CC"/>
          <w:sz w:val="28"/>
        </w:rPr>
        <w:t xml:space="preserve">ORLD: </w:t>
      </w:r>
      <w:r>
        <w:rPr>
          <w:rFonts w:ascii="Arial" w:eastAsia="Arial" w:hAnsi="Arial" w:cs="Arial"/>
          <w:b/>
          <w:color w:val="3333CC"/>
          <w:sz w:val="36"/>
        </w:rPr>
        <w:t xml:space="preserve"> China – Hong Kong</w:t>
      </w:r>
    </w:p>
    <w:p w:rsidR="005A088A" w:rsidRDefault="005A088A" w:rsidP="005A088A">
      <w:pPr>
        <w:tabs>
          <w:tab w:val="left" w:pos="720"/>
        </w:tabs>
        <w:spacing w:after="0" w:line="276" w:lineRule="auto"/>
        <w:rPr>
          <w:rFonts w:ascii="Arial Rounded MT Bold" w:eastAsia="Arial" w:hAnsi="Arial Rounded MT Bold" w:cs="Arial"/>
          <w:b/>
          <w:color w:val="00B050"/>
          <w:sz w:val="28"/>
          <w:szCs w:val="28"/>
        </w:rPr>
      </w:pPr>
      <w:r w:rsidRPr="000E6E8E">
        <w:rPr>
          <w:rFonts w:ascii="Arial Rounded MT Bold" w:hAnsi="Arial Rounded MT Bold"/>
          <w:b/>
          <w:i/>
          <w:color w:val="00B050"/>
          <w:sz w:val="28"/>
          <w:szCs w:val="28"/>
        </w:rPr>
        <w:t>Calamities</w:t>
      </w:r>
      <w:r>
        <w:rPr>
          <w:rFonts w:ascii="Arial Rounded MT Bold" w:hAnsi="Arial Rounded MT Bold"/>
          <w:b/>
          <w:i/>
          <w:color w:val="00B050"/>
          <w:sz w:val="28"/>
          <w:szCs w:val="28"/>
        </w:rPr>
        <w:t xml:space="preserve"> </w:t>
      </w:r>
      <w:r w:rsidRPr="000E6E8E">
        <w:rPr>
          <w:rFonts w:ascii="Arial Rounded MT Bold" w:hAnsi="Arial Rounded MT Bold"/>
          <w:b/>
          <w:i/>
          <w:color w:val="00B050"/>
          <w:sz w:val="28"/>
          <w:szCs w:val="28"/>
        </w:rPr>
        <w:t>-</w:t>
      </w:r>
      <w:r w:rsidRPr="000E6E8E">
        <w:rPr>
          <w:rFonts w:ascii="Arial Rounded MT Bold" w:eastAsia="Arial" w:hAnsi="Arial Rounded MT Bold" w:cs="Arial"/>
          <w:b/>
          <w:color w:val="00B050"/>
          <w:sz w:val="28"/>
          <w:szCs w:val="28"/>
        </w:rPr>
        <w:t xml:space="preserve"> Typhoon</w:t>
      </w:r>
      <w:r w:rsidRPr="000E6E8E">
        <w:rPr>
          <w:rFonts w:ascii="Arial Rounded MT Bold" w:eastAsia="Arial" w:hAnsi="Arial Rounded MT Bold" w:cs="Arial"/>
          <w:b/>
          <w:i/>
          <w:color w:val="00B050"/>
          <w:sz w:val="28"/>
          <w:szCs w:val="28"/>
        </w:rPr>
        <w:t xml:space="preserve"> Hato &amp; Cyclone Pakkhar</w:t>
      </w:r>
      <w:r w:rsidRPr="000E6E8E">
        <w:rPr>
          <w:rFonts w:ascii="Arial Rounded MT Bold" w:eastAsia="Arial" w:hAnsi="Arial Rounded MT Bold" w:cs="Arial"/>
          <w:b/>
          <w:color w:val="00B050"/>
          <w:sz w:val="28"/>
          <w:szCs w:val="28"/>
        </w:rPr>
        <w:t xml:space="preserve">      </w:t>
      </w:r>
    </w:p>
    <w:p w:rsidR="005A088A" w:rsidRDefault="005A088A" w:rsidP="005A088A">
      <w:pPr>
        <w:keepNext/>
        <w:keepLines/>
        <w:spacing w:before="60" w:after="60" w:line="240" w:lineRule="auto"/>
        <w:jc w:val="both"/>
        <w:rPr>
          <w:rFonts w:ascii="Arial" w:eastAsia="Arial" w:hAnsi="Arial" w:cs="Arial"/>
          <w:b/>
          <w:color w:val="000080"/>
          <w:sz w:val="24"/>
        </w:rPr>
      </w:pPr>
      <w:r>
        <w:rPr>
          <w:rFonts w:ascii="Arial" w:eastAsia="Arial" w:hAnsi="Arial" w:cs="Arial"/>
          <w:b/>
          <w:color w:val="000080"/>
          <w:sz w:val="24"/>
        </w:rPr>
        <w:t xml:space="preserve">Pray: </w:t>
      </w:r>
    </w:p>
    <w:p w:rsidR="005A088A" w:rsidRDefault="005A088A" w:rsidP="005A088A">
      <w:pPr>
        <w:keepNext/>
        <w:keepLines/>
        <w:numPr>
          <w:ilvl w:val="0"/>
          <w:numId w:val="23"/>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God's wisdom on Christian leaders who are involved in rescue missions from the aftermath of typhoon Hato.</w:t>
      </w:r>
    </w:p>
    <w:p w:rsidR="005A088A" w:rsidRPr="00D0012C" w:rsidRDefault="005A088A" w:rsidP="005A088A">
      <w:pPr>
        <w:keepNext/>
        <w:keepLines/>
        <w:numPr>
          <w:ilvl w:val="0"/>
          <w:numId w:val="23"/>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God’s strength, comfort and protection upon</w:t>
      </w:r>
      <w:r w:rsidRPr="00D0012C">
        <w:rPr>
          <w:sz w:val="24"/>
        </w:rPr>
        <w:t xml:space="preserve"> </w:t>
      </w:r>
      <w:r>
        <w:rPr>
          <w:sz w:val="24"/>
        </w:rPr>
        <w:t>the victims and their families as they face the tragedy.</w:t>
      </w:r>
    </w:p>
    <w:p w:rsidR="005A088A" w:rsidRDefault="005A088A" w:rsidP="005A088A">
      <w:pPr>
        <w:keepNext/>
        <w:keepLines/>
        <w:numPr>
          <w:ilvl w:val="0"/>
          <w:numId w:val="23"/>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Wisdom and providence for the people of God providing comfort, financial support and manpower during this tragedy.</w:t>
      </w:r>
    </w:p>
    <w:p w:rsidR="005A088A" w:rsidRDefault="005A088A" w:rsidP="005A088A">
      <w:pPr>
        <w:keepNext/>
        <w:keepLines/>
        <w:numPr>
          <w:ilvl w:val="0"/>
          <w:numId w:val="23"/>
        </w:numPr>
        <w:pBdr>
          <w:top w:val="none" w:sz="0" w:space="0" w:color="auto"/>
          <w:left w:val="none" w:sz="0" w:space="0" w:color="auto"/>
          <w:bottom w:val="none" w:sz="0" w:space="0" w:color="auto"/>
          <w:right w:val="none" w:sz="0" w:space="0" w:color="auto"/>
          <w:between w:val="none" w:sz="0" w:space="0" w:color="auto"/>
        </w:pBdr>
        <w:tabs>
          <w:tab w:val="left" w:pos="720"/>
        </w:tabs>
        <w:spacing w:before="60" w:after="60" w:line="240" w:lineRule="auto"/>
        <w:ind w:left="360" w:hanging="360"/>
        <w:jc w:val="both"/>
        <w:rPr>
          <w:sz w:val="24"/>
        </w:rPr>
      </w:pPr>
      <w:r>
        <w:rPr>
          <w:sz w:val="24"/>
        </w:rPr>
        <w:t>God to give wisdom to the authorities to prepare for the next impending calamity.</w:t>
      </w:r>
    </w:p>
    <w:p w:rsidR="005A088A" w:rsidRPr="005A088A" w:rsidRDefault="005A088A" w:rsidP="005A088A">
      <w:pPr>
        <w:keepNext/>
        <w:keepLines/>
        <w:tabs>
          <w:tab w:val="left" w:pos="720"/>
        </w:tabs>
        <w:spacing w:before="60" w:after="120" w:line="240" w:lineRule="auto"/>
        <w:jc w:val="both"/>
        <w:rPr>
          <w:rFonts w:ascii="Arial" w:eastAsia="Arial" w:hAnsi="Arial" w:cs="Arial"/>
          <w:b/>
          <w:i/>
          <w:color w:val="C00000"/>
        </w:rPr>
      </w:pPr>
      <w:r w:rsidRPr="005A088A">
        <w:rPr>
          <w:rFonts w:ascii="Arial" w:eastAsia="Arial" w:hAnsi="Arial" w:cs="Arial"/>
          <w:b/>
          <w:i/>
          <w:color w:val="C00000"/>
        </w:rPr>
        <w:t>But you Lord, are a shield around me, my glory the One who lifts my head high. (Psalm 3:3)</w:t>
      </w:r>
    </w:p>
    <w:p w:rsidR="005A088A" w:rsidRDefault="005A088A" w:rsidP="005A088A">
      <w:pPr>
        <w:spacing w:after="200" w:line="276" w:lineRule="auto"/>
      </w:pPr>
    </w:p>
    <w:p w:rsidR="00134C4F" w:rsidRPr="00134C4F" w:rsidRDefault="00134C4F" w:rsidP="00134C4F">
      <w:pPr>
        <w:rPr>
          <w:lang w:val="en-GB" w:eastAsia="en-GB"/>
        </w:rPr>
      </w:pPr>
    </w:p>
    <w:sectPr w:rsidR="00134C4F" w:rsidRPr="00134C4F" w:rsidSect="00574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s://lh3.googleusercontent.com/Fgh179OmnZcnL7brPdszrvgwj7iCGjPOKsZWjPRYCtir-irU9i4zLVO9XC2CGXgc7Xubb0w65-rZR-L88QKgCAedZSVoqduUhWP5ICscFawgWTrKFf0PBEyDPkdvTwnxyoDUbrdx" style="width:51.75pt;height:51.75pt;visibility:visible" o:bullet="t">
        <v:imagedata r:id="rId1" o:title="Fgh179OmnZcnL7brPdszrvgwj7iCGjPOKsZWjPRYCtir-irU9i4zLVO9XC2CGXgc7Xubb0w65-rZR-L88QKgCAedZSVoqduUhWP5ICscFawgWTrKFf0PBEyDPkdvTwnxyoDUbrdx"/>
      </v:shape>
    </w:pict>
  </w:numPicBullet>
  <w:abstractNum w:abstractNumId="0" w15:restartNumberingAfterBreak="0">
    <w:nsid w:val="021B78A4"/>
    <w:multiLevelType w:val="hybridMultilevel"/>
    <w:tmpl w:val="3CD2B2BC"/>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7BD1A2B"/>
    <w:multiLevelType w:val="hybridMultilevel"/>
    <w:tmpl w:val="2A00B8A0"/>
    <w:lvl w:ilvl="0" w:tplc="1442847C">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CAD0853"/>
    <w:multiLevelType w:val="multilevel"/>
    <w:tmpl w:val="B38458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1784980"/>
    <w:multiLevelType w:val="hybridMultilevel"/>
    <w:tmpl w:val="DC90373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AE443B3"/>
    <w:multiLevelType w:val="multilevel"/>
    <w:tmpl w:val="E67EE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814F21"/>
    <w:multiLevelType w:val="hybridMultilevel"/>
    <w:tmpl w:val="4E9890CC"/>
    <w:lvl w:ilvl="0" w:tplc="6AF25430">
      <w:start w:val="2"/>
      <w:numFmt w:val="bullet"/>
      <w:lvlText w:val="-"/>
      <w:lvlJc w:val="left"/>
      <w:pPr>
        <w:ind w:left="408" w:hanging="360"/>
      </w:pPr>
      <w:rPr>
        <w:rFonts w:ascii="Calibri" w:eastAsia="Calibri" w:hAnsi="Calibri" w:cs="Calibri" w:hint="default"/>
      </w:rPr>
    </w:lvl>
    <w:lvl w:ilvl="1" w:tplc="44090003" w:tentative="1">
      <w:start w:val="1"/>
      <w:numFmt w:val="bullet"/>
      <w:lvlText w:val="o"/>
      <w:lvlJc w:val="left"/>
      <w:pPr>
        <w:ind w:left="1128" w:hanging="360"/>
      </w:pPr>
      <w:rPr>
        <w:rFonts w:ascii="Courier New" w:hAnsi="Courier New" w:cs="Courier New" w:hint="default"/>
      </w:rPr>
    </w:lvl>
    <w:lvl w:ilvl="2" w:tplc="44090005" w:tentative="1">
      <w:start w:val="1"/>
      <w:numFmt w:val="bullet"/>
      <w:lvlText w:val=""/>
      <w:lvlJc w:val="left"/>
      <w:pPr>
        <w:ind w:left="1848" w:hanging="360"/>
      </w:pPr>
      <w:rPr>
        <w:rFonts w:ascii="Wingdings" w:hAnsi="Wingdings" w:hint="default"/>
      </w:rPr>
    </w:lvl>
    <w:lvl w:ilvl="3" w:tplc="44090001" w:tentative="1">
      <w:start w:val="1"/>
      <w:numFmt w:val="bullet"/>
      <w:lvlText w:val=""/>
      <w:lvlJc w:val="left"/>
      <w:pPr>
        <w:ind w:left="2568" w:hanging="360"/>
      </w:pPr>
      <w:rPr>
        <w:rFonts w:ascii="Symbol" w:hAnsi="Symbol" w:hint="default"/>
      </w:rPr>
    </w:lvl>
    <w:lvl w:ilvl="4" w:tplc="44090003" w:tentative="1">
      <w:start w:val="1"/>
      <w:numFmt w:val="bullet"/>
      <w:lvlText w:val="o"/>
      <w:lvlJc w:val="left"/>
      <w:pPr>
        <w:ind w:left="3288" w:hanging="360"/>
      </w:pPr>
      <w:rPr>
        <w:rFonts w:ascii="Courier New" w:hAnsi="Courier New" w:cs="Courier New" w:hint="default"/>
      </w:rPr>
    </w:lvl>
    <w:lvl w:ilvl="5" w:tplc="44090005" w:tentative="1">
      <w:start w:val="1"/>
      <w:numFmt w:val="bullet"/>
      <w:lvlText w:val=""/>
      <w:lvlJc w:val="left"/>
      <w:pPr>
        <w:ind w:left="4008" w:hanging="360"/>
      </w:pPr>
      <w:rPr>
        <w:rFonts w:ascii="Wingdings" w:hAnsi="Wingdings" w:hint="default"/>
      </w:rPr>
    </w:lvl>
    <w:lvl w:ilvl="6" w:tplc="44090001" w:tentative="1">
      <w:start w:val="1"/>
      <w:numFmt w:val="bullet"/>
      <w:lvlText w:val=""/>
      <w:lvlJc w:val="left"/>
      <w:pPr>
        <w:ind w:left="4728" w:hanging="360"/>
      </w:pPr>
      <w:rPr>
        <w:rFonts w:ascii="Symbol" w:hAnsi="Symbol" w:hint="default"/>
      </w:rPr>
    </w:lvl>
    <w:lvl w:ilvl="7" w:tplc="44090003" w:tentative="1">
      <w:start w:val="1"/>
      <w:numFmt w:val="bullet"/>
      <w:lvlText w:val="o"/>
      <w:lvlJc w:val="left"/>
      <w:pPr>
        <w:ind w:left="5448" w:hanging="360"/>
      </w:pPr>
      <w:rPr>
        <w:rFonts w:ascii="Courier New" w:hAnsi="Courier New" w:cs="Courier New" w:hint="default"/>
      </w:rPr>
    </w:lvl>
    <w:lvl w:ilvl="8" w:tplc="44090005" w:tentative="1">
      <w:start w:val="1"/>
      <w:numFmt w:val="bullet"/>
      <w:lvlText w:val=""/>
      <w:lvlJc w:val="left"/>
      <w:pPr>
        <w:ind w:left="6168" w:hanging="360"/>
      </w:pPr>
      <w:rPr>
        <w:rFonts w:ascii="Wingdings" w:hAnsi="Wingdings" w:hint="default"/>
      </w:rPr>
    </w:lvl>
  </w:abstractNum>
  <w:abstractNum w:abstractNumId="7" w15:restartNumberingAfterBreak="0">
    <w:nsid w:val="1C982099"/>
    <w:multiLevelType w:val="hybridMultilevel"/>
    <w:tmpl w:val="AF6A0B7E"/>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15:restartNumberingAfterBreak="0">
    <w:nsid w:val="1CFE7D7D"/>
    <w:multiLevelType w:val="multilevel"/>
    <w:tmpl w:val="D3D40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FA37D0"/>
    <w:multiLevelType w:val="hybridMultilevel"/>
    <w:tmpl w:val="F18AC8B2"/>
    <w:lvl w:ilvl="0" w:tplc="EFBCC9CA">
      <w:start w:val="1"/>
      <w:numFmt w:val="bullet"/>
      <w:lvlText w:val="-"/>
      <w:lvlJc w:val="left"/>
      <w:pPr>
        <w:ind w:left="408" w:hanging="360"/>
      </w:pPr>
      <w:rPr>
        <w:rFonts w:ascii="Calibri" w:eastAsia="Calibri" w:hAnsi="Calibri" w:cs="Calibri" w:hint="default"/>
      </w:rPr>
    </w:lvl>
    <w:lvl w:ilvl="1" w:tplc="44090003" w:tentative="1">
      <w:start w:val="1"/>
      <w:numFmt w:val="bullet"/>
      <w:lvlText w:val="o"/>
      <w:lvlJc w:val="left"/>
      <w:pPr>
        <w:ind w:left="1128" w:hanging="360"/>
      </w:pPr>
      <w:rPr>
        <w:rFonts w:ascii="Courier New" w:hAnsi="Courier New" w:cs="Courier New" w:hint="default"/>
      </w:rPr>
    </w:lvl>
    <w:lvl w:ilvl="2" w:tplc="44090005" w:tentative="1">
      <w:start w:val="1"/>
      <w:numFmt w:val="bullet"/>
      <w:lvlText w:val=""/>
      <w:lvlJc w:val="left"/>
      <w:pPr>
        <w:ind w:left="1848" w:hanging="360"/>
      </w:pPr>
      <w:rPr>
        <w:rFonts w:ascii="Wingdings" w:hAnsi="Wingdings" w:hint="default"/>
      </w:rPr>
    </w:lvl>
    <w:lvl w:ilvl="3" w:tplc="44090001" w:tentative="1">
      <w:start w:val="1"/>
      <w:numFmt w:val="bullet"/>
      <w:lvlText w:val=""/>
      <w:lvlJc w:val="left"/>
      <w:pPr>
        <w:ind w:left="2568" w:hanging="360"/>
      </w:pPr>
      <w:rPr>
        <w:rFonts w:ascii="Symbol" w:hAnsi="Symbol" w:hint="default"/>
      </w:rPr>
    </w:lvl>
    <w:lvl w:ilvl="4" w:tplc="44090003" w:tentative="1">
      <w:start w:val="1"/>
      <w:numFmt w:val="bullet"/>
      <w:lvlText w:val="o"/>
      <w:lvlJc w:val="left"/>
      <w:pPr>
        <w:ind w:left="3288" w:hanging="360"/>
      </w:pPr>
      <w:rPr>
        <w:rFonts w:ascii="Courier New" w:hAnsi="Courier New" w:cs="Courier New" w:hint="default"/>
      </w:rPr>
    </w:lvl>
    <w:lvl w:ilvl="5" w:tplc="44090005" w:tentative="1">
      <w:start w:val="1"/>
      <w:numFmt w:val="bullet"/>
      <w:lvlText w:val=""/>
      <w:lvlJc w:val="left"/>
      <w:pPr>
        <w:ind w:left="4008" w:hanging="360"/>
      </w:pPr>
      <w:rPr>
        <w:rFonts w:ascii="Wingdings" w:hAnsi="Wingdings" w:hint="default"/>
      </w:rPr>
    </w:lvl>
    <w:lvl w:ilvl="6" w:tplc="44090001" w:tentative="1">
      <w:start w:val="1"/>
      <w:numFmt w:val="bullet"/>
      <w:lvlText w:val=""/>
      <w:lvlJc w:val="left"/>
      <w:pPr>
        <w:ind w:left="4728" w:hanging="360"/>
      </w:pPr>
      <w:rPr>
        <w:rFonts w:ascii="Symbol" w:hAnsi="Symbol" w:hint="default"/>
      </w:rPr>
    </w:lvl>
    <w:lvl w:ilvl="7" w:tplc="44090003" w:tentative="1">
      <w:start w:val="1"/>
      <w:numFmt w:val="bullet"/>
      <w:lvlText w:val="o"/>
      <w:lvlJc w:val="left"/>
      <w:pPr>
        <w:ind w:left="5448" w:hanging="360"/>
      </w:pPr>
      <w:rPr>
        <w:rFonts w:ascii="Courier New" w:hAnsi="Courier New" w:cs="Courier New" w:hint="default"/>
      </w:rPr>
    </w:lvl>
    <w:lvl w:ilvl="8" w:tplc="44090005" w:tentative="1">
      <w:start w:val="1"/>
      <w:numFmt w:val="bullet"/>
      <w:lvlText w:val=""/>
      <w:lvlJc w:val="left"/>
      <w:pPr>
        <w:ind w:left="6168" w:hanging="360"/>
      </w:pPr>
      <w:rPr>
        <w:rFonts w:ascii="Wingdings" w:hAnsi="Wingdings" w:hint="default"/>
      </w:rPr>
    </w:lvl>
  </w:abstractNum>
  <w:abstractNum w:abstractNumId="10" w15:restartNumberingAfterBreak="0">
    <w:nsid w:val="350839C5"/>
    <w:multiLevelType w:val="hybridMultilevel"/>
    <w:tmpl w:val="AB36E03A"/>
    <w:lvl w:ilvl="0" w:tplc="ED6E1E4C">
      <w:start w:val="1"/>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7F205A1"/>
    <w:multiLevelType w:val="multilevel"/>
    <w:tmpl w:val="47CE2C22"/>
    <w:lvl w:ilvl="0">
      <w:start w:val="3"/>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12" w15:restartNumberingAfterBreak="0">
    <w:nsid w:val="39583371"/>
    <w:multiLevelType w:val="multilevel"/>
    <w:tmpl w:val="71040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6C309D"/>
    <w:multiLevelType w:val="hybridMultilevel"/>
    <w:tmpl w:val="D85A788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DC8605A"/>
    <w:multiLevelType w:val="hybridMultilevel"/>
    <w:tmpl w:val="D85A7882"/>
    <w:lvl w:ilvl="0" w:tplc="8E7A82EA">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444720DE"/>
    <w:multiLevelType w:val="hybridMultilevel"/>
    <w:tmpl w:val="1B68BB18"/>
    <w:lvl w:ilvl="0" w:tplc="B0202AE6">
      <w:start w:val="3"/>
      <w:numFmt w:val="decimal"/>
      <w:lvlText w:val="%1"/>
      <w:lvlJc w:val="left"/>
      <w:pPr>
        <w:ind w:left="792" w:hanging="360"/>
      </w:pPr>
      <w:rPr>
        <w:rFonts w:hint="default"/>
      </w:rPr>
    </w:lvl>
    <w:lvl w:ilvl="1" w:tplc="44090019" w:tentative="1">
      <w:start w:val="1"/>
      <w:numFmt w:val="lowerLetter"/>
      <w:lvlText w:val="%2."/>
      <w:lvlJc w:val="left"/>
      <w:pPr>
        <w:ind w:left="1512" w:hanging="360"/>
      </w:pPr>
    </w:lvl>
    <w:lvl w:ilvl="2" w:tplc="4409001B" w:tentative="1">
      <w:start w:val="1"/>
      <w:numFmt w:val="lowerRoman"/>
      <w:lvlText w:val="%3."/>
      <w:lvlJc w:val="right"/>
      <w:pPr>
        <w:ind w:left="2232" w:hanging="180"/>
      </w:pPr>
    </w:lvl>
    <w:lvl w:ilvl="3" w:tplc="4409000F" w:tentative="1">
      <w:start w:val="1"/>
      <w:numFmt w:val="decimal"/>
      <w:lvlText w:val="%4."/>
      <w:lvlJc w:val="left"/>
      <w:pPr>
        <w:ind w:left="2952" w:hanging="360"/>
      </w:pPr>
    </w:lvl>
    <w:lvl w:ilvl="4" w:tplc="44090019" w:tentative="1">
      <w:start w:val="1"/>
      <w:numFmt w:val="lowerLetter"/>
      <w:lvlText w:val="%5."/>
      <w:lvlJc w:val="left"/>
      <w:pPr>
        <w:ind w:left="3672" w:hanging="360"/>
      </w:pPr>
    </w:lvl>
    <w:lvl w:ilvl="5" w:tplc="4409001B" w:tentative="1">
      <w:start w:val="1"/>
      <w:numFmt w:val="lowerRoman"/>
      <w:lvlText w:val="%6."/>
      <w:lvlJc w:val="right"/>
      <w:pPr>
        <w:ind w:left="4392" w:hanging="180"/>
      </w:pPr>
    </w:lvl>
    <w:lvl w:ilvl="6" w:tplc="4409000F" w:tentative="1">
      <w:start w:val="1"/>
      <w:numFmt w:val="decimal"/>
      <w:lvlText w:val="%7."/>
      <w:lvlJc w:val="left"/>
      <w:pPr>
        <w:ind w:left="5112" w:hanging="360"/>
      </w:pPr>
    </w:lvl>
    <w:lvl w:ilvl="7" w:tplc="44090019" w:tentative="1">
      <w:start w:val="1"/>
      <w:numFmt w:val="lowerLetter"/>
      <w:lvlText w:val="%8."/>
      <w:lvlJc w:val="left"/>
      <w:pPr>
        <w:ind w:left="5832" w:hanging="360"/>
      </w:pPr>
    </w:lvl>
    <w:lvl w:ilvl="8" w:tplc="4409001B" w:tentative="1">
      <w:start w:val="1"/>
      <w:numFmt w:val="lowerRoman"/>
      <w:lvlText w:val="%9."/>
      <w:lvlJc w:val="right"/>
      <w:pPr>
        <w:ind w:left="6552" w:hanging="180"/>
      </w:pPr>
    </w:lvl>
  </w:abstractNum>
  <w:abstractNum w:abstractNumId="16" w15:restartNumberingAfterBreak="0">
    <w:nsid w:val="4CDA0C44"/>
    <w:multiLevelType w:val="hybridMultilevel"/>
    <w:tmpl w:val="6826F612"/>
    <w:lvl w:ilvl="0" w:tplc="20C0D720">
      <w:start w:val="3"/>
      <w:numFmt w:val="decimal"/>
      <w:lvlText w:val="%1"/>
      <w:lvlJc w:val="left"/>
      <w:pPr>
        <w:ind w:left="0" w:firstLine="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E57302F"/>
    <w:multiLevelType w:val="multilevel"/>
    <w:tmpl w:val="6910E1F8"/>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8" w15:restartNumberingAfterBreak="0">
    <w:nsid w:val="5038472B"/>
    <w:multiLevelType w:val="multilevel"/>
    <w:tmpl w:val="05EEED50"/>
    <w:lvl w:ilvl="0">
      <w:start w:val="1"/>
      <w:numFmt w:val="bullet"/>
      <w:lvlText w:val=""/>
      <w:lvlPicBulletId w:val="0"/>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C7251C"/>
    <w:multiLevelType w:val="hybridMultilevel"/>
    <w:tmpl w:val="AA2E3750"/>
    <w:lvl w:ilvl="0" w:tplc="D1B6B970">
      <w:start w:val="2"/>
      <w:numFmt w:val="bullet"/>
      <w:lvlText w:val="-"/>
      <w:lvlJc w:val="left"/>
      <w:pPr>
        <w:ind w:left="792" w:hanging="360"/>
      </w:pPr>
      <w:rPr>
        <w:rFonts w:ascii="Calibri" w:eastAsia="Calibri" w:hAnsi="Calibri" w:cs="Calibri" w:hint="default"/>
      </w:rPr>
    </w:lvl>
    <w:lvl w:ilvl="1" w:tplc="44090003" w:tentative="1">
      <w:start w:val="1"/>
      <w:numFmt w:val="bullet"/>
      <w:lvlText w:val="o"/>
      <w:lvlJc w:val="left"/>
      <w:pPr>
        <w:ind w:left="1512" w:hanging="360"/>
      </w:pPr>
      <w:rPr>
        <w:rFonts w:ascii="Courier New" w:hAnsi="Courier New" w:cs="Courier New" w:hint="default"/>
      </w:rPr>
    </w:lvl>
    <w:lvl w:ilvl="2" w:tplc="44090005" w:tentative="1">
      <w:start w:val="1"/>
      <w:numFmt w:val="bullet"/>
      <w:lvlText w:val=""/>
      <w:lvlJc w:val="left"/>
      <w:pPr>
        <w:ind w:left="2232" w:hanging="360"/>
      </w:pPr>
      <w:rPr>
        <w:rFonts w:ascii="Wingdings" w:hAnsi="Wingdings" w:hint="default"/>
      </w:rPr>
    </w:lvl>
    <w:lvl w:ilvl="3" w:tplc="44090001" w:tentative="1">
      <w:start w:val="1"/>
      <w:numFmt w:val="bullet"/>
      <w:lvlText w:val=""/>
      <w:lvlJc w:val="left"/>
      <w:pPr>
        <w:ind w:left="2952" w:hanging="360"/>
      </w:pPr>
      <w:rPr>
        <w:rFonts w:ascii="Symbol" w:hAnsi="Symbol" w:hint="default"/>
      </w:rPr>
    </w:lvl>
    <w:lvl w:ilvl="4" w:tplc="44090003" w:tentative="1">
      <w:start w:val="1"/>
      <w:numFmt w:val="bullet"/>
      <w:lvlText w:val="o"/>
      <w:lvlJc w:val="left"/>
      <w:pPr>
        <w:ind w:left="3672" w:hanging="360"/>
      </w:pPr>
      <w:rPr>
        <w:rFonts w:ascii="Courier New" w:hAnsi="Courier New" w:cs="Courier New" w:hint="default"/>
      </w:rPr>
    </w:lvl>
    <w:lvl w:ilvl="5" w:tplc="44090005" w:tentative="1">
      <w:start w:val="1"/>
      <w:numFmt w:val="bullet"/>
      <w:lvlText w:val=""/>
      <w:lvlJc w:val="left"/>
      <w:pPr>
        <w:ind w:left="4392" w:hanging="360"/>
      </w:pPr>
      <w:rPr>
        <w:rFonts w:ascii="Wingdings" w:hAnsi="Wingdings" w:hint="default"/>
      </w:rPr>
    </w:lvl>
    <w:lvl w:ilvl="6" w:tplc="44090001" w:tentative="1">
      <w:start w:val="1"/>
      <w:numFmt w:val="bullet"/>
      <w:lvlText w:val=""/>
      <w:lvlJc w:val="left"/>
      <w:pPr>
        <w:ind w:left="5112" w:hanging="360"/>
      </w:pPr>
      <w:rPr>
        <w:rFonts w:ascii="Symbol" w:hAnsi="Symbol" w:hint="default"/>
      </w:rPr>
    </w:lvl>
    <w:lvl w:ilvl="7" w:tplc="44090003" w:tentative="1">
      <w:start w:val="1"/>
      <w:numFmt w:val="bullet"/>
      <w:lvlText w:val="o"/>
      <w:lvlJc w:val="left"/>
      <w:pPr>
        <w:ind w:left="5832" w:hanging="360"/>
      </w:pPr>
      <w:rPr>
        <w:rFonts w:ascii="Courier New" w:hAnsi="Courier New" w:cs="Courier New" w:hint="default"/>
      </w:rPr>
    </w:lvl>
    <w:lvl w:ilvl="8" w:tplc="44090005" w:tentative="1">
      <w:start w:val="1"/>
      <w:numFmt w:val="bullet"/>
      <w:lvlText w:val=""/>
      <w:lvlJc w:val="left"/>
      <w:pPr>
        <w:ind w:left="6552" w:hanging="360"/>
      </w:pPr>
      <w:rPr>
        <w:rFonts w:ascii="Wingdings" w:hAnsi="Wingdings" w:hint="default"/>
      </w:rPr>
    </w:lvl>
  </w:abstractNum>
  <w:abstractNum w:abstractNumId="20" w15:restartNumberingAfterBreak="0">
    <w:nsid w:val="569F4AE0"/>
    <w:multiLevelType w:val="hybridMultilevel"/>
    <w:tmpl w:val="0694A674"/>
    <w:lvl w:ilvl="0" w:tplc="8E7A82EA">
      <w:start w:val="1"/>
      <w:numFmt w:val="upperLetter"/>
      <w:lvlText w:val="%1)"/>
      <w:lvlJc w:val="left"/>
      <w:pPr>
        <w:ind w:left="408" w:hanging="360"/>
      </w:pPr>
      <w:rPr>
        <w:rFonts w:hint="default"/>
      </w:rPr>
    </w:lvl>
    <w:lvl w:ilvl="1" w:tplc="44090019" w:tentative="1">
      <w:start w:val="1"/>
      <w:numFmt w:val="lowerLetter"/>
      <w:lvlText w:val="%2."/>
      <w:lvlJc w:val="left"/>
      <w:pPr>
        <w:ind w:left="1128" w:hanging="360"/>
      </w:pPr>
    </w:lvl>
    <w:lvl w:ilvl="2" w:tplc="4409001B" w:tentative="1">
      <w:start w:val="1"/>
      <w:numFmt w:val="lowerRoman"/>
      <w:lvlText w:val="%3."/>
      <w:lvlJc w:val="right"/>
      <w:pPr>
        <w:ind w:left="1848" w:hanging="180"/>
      </w:pPr>
    </w:lvl>
    <w:lvl w:ilvl="3" w:tplc="4409000F" w:tentative="1">
      <w:start w:val="1"/>
      <w:numFmt w:val="decimal"/>
      <w:lvlText w:val="%4."/>
      <w:lvlJc w:val="left"/>
      <w:pPr>
        <w:ind w:left="2568" w:hanging="360"/>
      </w:pPr>
    </w:lvl>
    <w:lvl w:ilvl="4" w:tplc="44090019" w:tentative="1">
      <w:start w:val="1"/>
      <w:numFmt w:val="lowerLetter"/>
      <w:lvlText w:val="%5."/>
      <w:lvlJc w:val="left"/>
      <w:pPr>
        <w:ind w:left="3288" w:hanging="360"/>
      </w:pPr>
    </w:lvl>
    <w:lvl w:ilvl="5" w:tplc="4409001B" w:tentative="1">
      <w:start w:val="1"/>
      <w:numFmt w:val="lowerRoman"/>
      <w:lvlText w:val="%6."/>
      <w:lvlJc w:val="right"/>
      <w:pPr>
        <w:ind w:left="4008" w:hanging="180"/>
      </w:pPr>
    </w:lvl>
    <w:lvl w:ilvl="6" w:tplc="4409000F" w:tentative="1">
      <w:start w:val="1"/>
      <w:numFmt w:val="decimal"/>
      <w:lvlText w:val="%7."/>
      <w:lvlJc w:val="left"/>
      <w:pPr>
        <w:ind w:left="4728" w:hanging="360"/>
      </w:pPr>
    </w:lvl>
    <w:lvl w:ilvl="7" w:tplc="44090019" w:tentative="1">
      <w:start w:val="1"/>
      <w:numFmt w:val="lowerLetter"/>
      <w:lvlText w:val="%8."/>
      <w:lvlJc w:val="left"/>
      <w:pPr>
        <w:ind w:left="5448" w:hanging="360"/>
      </w:pPr>
    </w:lvl>
    <w:lvl w:ilvl="8" w:tplc="4409001B" w:tentative="1">
      <w:start w:val="1"/>
      <w:numFmt w:val="lowerRoman"/>
      <w:lvlText w:val="%9."/>
      <w:lvlJc w:val="right"/>
      <w:pPr>
        <w:ind w:left="6168" w:hanging="180"/>
      </w:pPr>
    </w:lvl>
  </w:abstractNum>
  <w:abstractNum w:abstractNumId="21" w15:restartNumberingAfterBreak="0">
    <w:nsid w:val="58B13A4C"/>
    <w:multiLevelType w:val="hybridMultilevel"/>
    <w:tmpl w:val="7C009A96"/>
    <w:lvl w:ilvl="0" w:tplc="DBB8AAC8">
      <w:start w:val="1"/>
      <w:numFmt w:val="bullet"/>
      <w:lvlText w:val=""/>
      <w:lvlPicBulletId w:val="0"/>
      <w:lvlJc w:val="left"/>
      <w:pPr>
        <w:tabs>
          <w:tab w:val="num" w:pos="720"/>
        </w:tabs>
        <w:ind w:left="720" w:hanging="360"/>
      </w:pPr>
      <w:rPr>
        <w:rFonts w:ascii="Symbol" w:hAnsi="Symbol" w:hint="default"/>
      </w:rPr>
    </w:lvl>
    <w:lvl w:ilvl="1" w:tplc="2BF499C8" w:tentative="1">
      <w:start w:val="1"/>
      <w:numFmt w:val="bullet"/>
      <w:lvlText w:val=""/>
      <w:lvlJc w:val="left"/>
      <w:pPr>
        <w:tabs>
          <w:tab w:val="num" w:pos="1440"/>
        </w:tabs>
        <w:ind w:left="1440" w:hanging="360"/>
      </w:pPr>
      <w:rPr>
        <w:rFonts w:ascii="Symbol" w:hAnsi="Symbol" w:hint="default"/>
      </w:rPr>
    </w:lvl>
    <w:lvl w:ilvl="2" w:tplc="3CA27BE2" w:tentative="1">
      <w:start w:val="1"/>
      <w:numFmt w:val="bullet"/>
      <w:lvlText w:val=""/>
      <w:lvlJc w:val="left"/>
      <w:pPr>
        <w:tabs>
          <w:tab w:val="num" w:pos="2160"/>
        </w:tabs>
        <w:ind w:left="2160" w:hanging="360"/>
      </w:pPr>
      <w:rPr>
        <w:rFonts w:ascii="Symbol" w:hAnsi="Symbol" w:hint="default"/>
      </w:rPr>
    </w:lvl>
    <w:lvl w:ilvl="3" w:tplc="F294A6C0" w:tentative="1">
      <w:start w:val="1"/>
      <w:numFmt w:val="bullet"/>
      <w:lvlText w:val=""/>
      <w:lvlJc w:val="left"/>
      <w:pPr>
        <w:tabs>
          <w:tab w:val="num" w:pos="2880"/>
        </w:tabs>
        <w:ind w:left="2880" w:hanging="360"/>
      </w:pPr>
      <w:rPr>
        <w:rFonts w:ascii="Symbol" w:hAnsi="Symbol" w:hint="default"/>
      </w:rPr>
    </w:lvl>
    <w:lvl w:ilvl="4" w:tplc="7DD84428" w:tentative="1">
      <w:start w:val="1"/>
      <w:numFmt w:val="bullet"/>
      <w:lvlText w:val=""/>
      <w:lvlJc w:val="left"/>
      <w:pPr>
        <w:tabs>
          <w:tab w:val="num" w:pos="3600"/>
        </w:tabs>
        <w:ind w:left="3600" w:hanging="360"/>
      </w:pPr>
      <w:rPr>
        <w:rFonts w:ascii="Symbol" w:hAnsi="Symbol" w:hint="default"/>
      </w:rPr>
    </w:lvl>
    <w:lvl w:ilvl="5" w:tplc="10FE6030" w:tentative="1">
      <w:start w:val="1"/>
      <w:numFmt w:val="bullet"/>
      <w:lvlText w:val=""/>
      <w:lvlJc w:val="left"/>
      <w:pPr>
        <w:tabs>
          <w:tab w:val="num" w:pos="4320"/>
        </w:tabs>
        <w:ind w:left="4320" w:hanging="360"/>
      </w:pPr>
      <w:rPr>
        <w:rFonts w:ascii="Symbol" w:hAnsi="Symbol" w:hint="default"/>
      </w:rPr>
    </w:lvl>
    <w:lvl w:ilvl="6" w:tplc="A4689532" w:tentative="1">
      <w:start w:val="1"/>
      <w:numFmt w:val="bullet"/>
      <w:lvlText w:val=""/>
      <w:lvlJc w:val="left"/>
      <w:pPr>
        <w:tabs>
          <w:tab w:val="num" w:pos="5040"/>
        </w:tabs>
        <w:ind w:left="5040" w:hanging="360"/>
      </w:pPr>
      <w:rPr>
        <w:rFonts w:ascii="Symbol" w:hAnsi="Symbol" w:hint="default"/>
      </w:rPr>
    </w:lvl>
    <w:lvl w:ilvl="7" w:tplc="22882F78" w:tentative="1">
      <w:start w:val="1"/>
      <w:numFmt w:val="bullet"/>
      <w:lvlText w:val=""/>
      <w:lvlJc w:val="left"/>
      <w:pPr>
        <w:tabs>
          <w:tab w:val="num" w:pos="5760"/>
        </w:tabs>
        <w:ind w:left="5760" w:hanging="360"/>
      </w:pPr>
      <w:rPr>
        <w:rFonts w:ascii="Symbol" w:hAnsi="Symbol" w:hint="default"/>
      </w:rPr>
    </w:lvl>
    <w:lvl w:ilvl="8" w:tplc="617C52A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B0F0FCD"/>
    <w:multiLevelType w:val="hybridMultilevel"/>
    <w:tmpl w:val="68E6DF7C"/>
    <w:lvl w:ilvl="0" w:tplc="6A40AC82">
      <w:start w:val="2"/>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5D497601"/>
    <w:multiLevelType w:val="multilevel"/>
    <w:tmpl w:val="BBD2F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DD924F0"/>
    <w:multiLevelType w:val="hybridMultilevel"/>
    <w:tmpl w:val="096E1714"/>
    <w:lvl w:ilvl="0" w:tplc="121068DA">
      <w:start w:val="3"/>
      <w:numFmt w:val="decimal"/>
      <w:lvlText w:val="%1"/>
      <w:lvlJc w:val="left"/>
      <w:pPr>
        <w:ind w:left="454" w:hanging="454"/>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9886567"/>
    <w:multiLevelType w:val="multilevel"/>
    <w:tmpl w:val="E3721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8F09F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17"/>
  </w:num>
  <w:num w:numId="3">
    <w:abstractNumId w:val="14"/>
  </w:num>
  <w:num w:numId="4">
    <w:abstractNumId w:val="3"/>
  </w:num>
  <w:num w:numId="5">
    <w:abstractNumId w:val="13"/>
  </w:num>
  <w:num w:numId="6">
    <w:abstractNumId w:val="11"/>
  </w:num>
  <w:num w:numId="7">
    <w:abstractNumId w:val="15"/>
  </w:num>
  <w:num w:numId="8">
    <w:abstractNumId w:val="1"/>
  </w:num>
  <w:num w:numId="9">
    <w:abstractNumId w:val="16"/>
  </w:num>
  <w:num w:numId="10">
    <w:abstractNumId w:val="24"/>
  </w:num>
  <w:num w:numId="11">
    <w:abstractNumId w:val="20"/>
  </w:num>
  <w:num w:numId="12">
    <w:abstractNumId w:val="0"/>
  </w:num>
  <w:num w:numId="13">
    <w:abstractNumId w:val="10"/>
  </w:num>
  <w:num w:numId="14">
    <w:abstractNumId w:val="9"/>
  </w:num>
  <w:num w:numId="15">
    <w:abstractNumId w:val="6"/>
  </w:num>
  <w:num w:numId="16">
    <w:abstractNumId w:val="19"/>
  </w:num>
  <w:num w:numId="17">
    <w:abstractNumId w:val="22"/>
  </w:num>
  <w:num w:numId="18">
    <w:abstractNumId w:val="7"/>
  </w:num>
  <w:num w:numId="19">
    <w:abstractNumId w:val="25"/>
  </w:num>
  <w:num w:numId="20">
    <w:abstractNumId w:val="5"/>
  </w:num>
  <w:num w:numId="21">
    <w:abstractNumId w:val="12"/>
  </w:num>
  <w:num w:numId="22">
    <w:abstractNumId w:val="8"/>
  </w:num>
  <w:num w:numId="23">
    <w:abstractNumId w:val="23"/>
  </w:num>
  <w:num w:numId="24">
    <w:abstractNumId w:val="4"/>
  </w:num>
  <w:num w:numId="25">
    <w:abstractNumId w:val="21"/>
  </w:num>
  <w:num w:numId="26">
    <w:abstractNumId w:val="1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2"/>
  </w:compat>
  <w:rsids>
    <w:rsidRoot w:val="00526ECC"/>
    <w:rsid w:val="00134C4F"/>
    <w:rsid w:val="001E1C48"/>
    <w:rsid w:val="00225B13"/>
    <w:rsid w:val="002D0CCC"/>
    <w:rsid w:val="003676D6"/>
    <w:rsid w:val="003E34D3"/>
    <w:rsid w:val="00526ECC"/>
    <w:rsid w:val="005320E3"/>
    <w:rsid w:val="0054736C"/>
    <w:rsid w:val="00574BA0"/>
    <w:rsid w:val="005A088A"/>
    <w:rsid w:val="005C179F"/>
    <w:rsid w:val="00652AF1"/>
    <w:rsid w:val="006C23DE"/>
    <w:rsid w:val="007C2421"/>
    <w:rsid w:val="007E49A3"/>
    <w:rsid w:val="007F6215"/>
    <w:rsid w:val="00830750"/>
    <w:rsid w:val="00A56D0F"/>
    <w:rsid w:val="00B92B0D"/>
    <w:rsid w:val="00C12A4A"/>
    <w:rsid w:val="00C2061A"/>
    <w:rsid w:val="00CD57A6"/>
    <w:rsid w:val="00CD622D"/>
    <w:rsid w:val="00D64D5A"/>
    <w:rsid w:val="00E835BD"/>
    <w:rsid w:val="00ED0C92"/>
    <w:rsid w:val="00EE175B"/>
    <w:rsid w:val="00FE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96155"/>
  <w15:docId w15:val="{93DDB192-46CA-47ED-A349-AFCE6413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526ECC"/>
    <w:pPr>
      <w:pBdr>
        <w:top w:val="nil"/>
        <w:left w:val="nil"/>
        <w:bottom w:val="nil"/>
        <w:right w:val="nil"/>
        <w:between w:val="nil"/>
      </w:pBdr>
    </w:pPr>
    <w:rPr>
      <w:rFonts w:ascii="Calibri" w:eastAsia="Calibri" w:hAnsi="Calibri" w:cs="Calibri"/>
      <w:color w:val="000000"/>
      <w:lang w:val="en-US" w:eastAsia="en-US"/>
    </w:rPr>
  </w:style>
  <w:style w:type="paragraph" w:styleId="Heading1">
    <w:name w:val="heading 1"/>
    <w:basedOn w:val="Normal"/>
    <w:next w:val="Normal"/>
    <w:link w:val="Heading1Char"/>
    <w:uiPriority w:val="7"/>
    <w:qFormat/>
    <w:rsid w:val="00526ECC"/>
    <w:pPr>
      <w:keepNext/>
      <w:keepLines/>
      <w:numPr>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outlineLvl w:val="0"/>
    </w:pPr>
    <w:rPr>
      <w:rFonts w:ascii="Cambria" w:eastAsia="Cambria" w:hAnsi="Cambria" w:cs="Times New Roman"/>
      <w:color w:val="365F91"/>
      <w:sz w:val="32"/>
      <w:szCs w:val="32"/>
      <w:lang w:val="en-GB" w:eastAsia="en-GB"/>
    </w:rPr>
  </w:style>
  <w:style w:type="paragraph" w:styleId="Heading2">
    <w:name w:val="heading 2"/>
    <w:basedOn w:val="Normal"/>
    <w:next w:val="Normal"/>
    <w:link w:val="Heading2Char"/>
    <w:uiPriority w:val="8"/>
    <w:qFormat/>
    <w:rsid w:val="00526ECC"/>
    <w:pPr>
      <w:keepNext/>
      <w:keepLines/>
      <w:numPr>
        <w:ilvl w:val="1"/>
        <w:numId w:val="27"/>
      </w:numPr>
      <w:pBdr>
        <w:top w:val="none" w:sz="0" w:space="0" w:color="auto"/>
        <w:left w:val="none" w:sz="0" w:space="0" w:color="auto"/>
        <w:bottom w:val="none" w:sz="0" w:space="0" w:color="auto"/>
        <w:right w:val="none" w:sz="0" w:space="0" w:color="auto"/>
        <w:between w:val="none" w:sz="0" w:space="0" w:color="auto"/>
      </w:pBdr>
      <w:spacing w:after="0" w:line="240" w:lineRule="auto"/>
      <w:jc w:val="both"/>
      <w:outlineLvl w:val="1"/>
    </w:pPr>
    <w:rPr>
      <w:rFonts w:ascii="Cambria" w:eastAsia="SimSun" w:hAnsi="Cambria" w:cs="Times New Roman"/>
      <w:color w:val="365F91"/>
      <w:sz w:val="26"/>
      <w:szCs w:val="26"/>
      <w:lang w:val="en-GB" w:eastAsia="en-GB"/>
    </w:rPr>
  </w:style>
  <w:style w:type="paragraph" w:styleId="Heading3">
    <w:name w:val="heading 3"/>
    <w:basedOn w:val="Normal"/>
    <w:next w:val="Normal"/>
    <w:link w:val="Heading3Char"/>
    <w:uiPriority w:val="9"/>
    <w:semiHidden/>
    <w:unhideWhenUsed/>
    <w:qFormat/>
    <w:rsid w:val="007F6215"/>
    <w:pPr>
      <w:keepNext/>
      <w:keepLines/>
      <w:numPr>
        <w:ilvl w:val="2"/>
        <w:numId w:val="27"/>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F6215"/>
    <w:pPr>
      <w:keepNext/>
      <w:keepLines/>
      <w:numPr>
        <w:ilvl w:val="3"/>
        <w:numId w:val="2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6215"/>
    <w:pPr>
      <w:keepNext/>
      <w:keepLines/>
      <w:numPr>
        <w:ilvl w:val="4"/>
        <w:numId w:val="2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F6215"/>
    <w:pPr>
      <w:keepNext/>
      <w:keepLines/>
      <w:numPr>
        <w:ilvl w:val="5"/>
        <w:numId w:val="2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F6215"/>
    <w:pPr>
      <w:keepNext/>
      <w:keepLines/>
      <w:numPr>
        <w:ilvl w:val="6"/>
        <w:numId w:val="2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F6215"/>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6215"/>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EC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MY" w:eastAsia="zh-CN"/>
    </w:rPr>
  </w:style>
  <w:style w:type="character" w:customStyle="1" w:styleId="text">
    <w:name w:val="text"/>
    <w:basedOn w:val="DefaultParagraphFont"/>
    <w:qFormat/>
    <w:rsid w:val="00526ECC"/>
  </w:style>
  <w:style w:type="character" w:customStyle="1" w:styleId="woj">
    <w:name w:val="woj"/>
    <w:basedOn w:val="DefaultParagraphFont"/>
    <w:rsid w:val="00526ECC"/>
  </w:style>
  <w:style w:type="paragraph" w:customStyle="1" w:styleId="Scripture">
    <w:name w:val="Scripture"/>
    <w:basedOn w:val="Normal"/>
    <w:next w:val="Normal"/>
    <w:qFormat/>
    <w:rsid w:val="00526ECC"/>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eastAsia="SimSun" w:cs="??"/>
      <w:color w:val="1926CF"/>
      <w:kern w:val="1"/>
      <w:lang w:val="en-GB" w:eastAsia="ar-SA"/>
    </w:rPr>
  </w:style>
  <w:style w:type="character" w:customStyle="1" w:styleId="Heading1Char">
    <w:name w:val="Heading 1 Char"/>
    <w:basedOn w:val="DefaultParagraphFont"/>
    <w:link w:val="Heading1"/>
    <w:uiPriority w:val="7"/>
    <w:rsid w:val="00526ECC"/>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526ECC"/>
    <w:rPr>
      <w:rFonts w:ascii="Cambria" w:eastAsia="SimSun" w:hAnsi="Cambria" w:cs="Times New Roman"/>
      <w:color w:val="365F91"/>
      <w:sz w:val="26"/>
      <w:szCs w:val="26"/>
      <w:lang w:val="en-GB" w:eastAsia="en-GB"/>
    </w:rPr>
  </w:style>
  <w:style w:type="paragraph" w:customStyle="1" w:styleId="NoSpacing1">
    <w:name w:val="No Spacing1"/>
    <w:rsid w:val="00526ECC"/>
    <w:pPr>
      <w:spacing w:after="0" w:line="240" w:lineRule="auto"/>
    </w:pPr>
    <w:rPr>
      <w:rFonts w:ascii="Calibri" w:eastAsia="Calibri" w:hAnsi="Calibri" w:cs="Calibri"/>
      <w:lang w:val="en-GB" w:eastAsia="ar-SA"/>
    </w:rPr>
  </w:style>
  <w:style w:type="paragraph" w:styleId="ListParagraph">
    <w:name w:val="List Paragraph"/>
    <w:basedOn w:val="Normal"/>
    <w:uiPriority w:val="99"/>
    <w:qFormat/>
    <w:rsid w:val="00134C4F"/>
    <w:pPr>
      <w:ind w:left="720"/>
      <w:contextualSpacing/>
    </w:pPr>
  </w:style>
  <w:style w:type="paragraph" w:styleId="BalloonText">
    <w:name w:val="Balloon Text"/>
    <w:basedOn w:val="Normal"/>
    <w:link w:val="BalloonTextChar"/>
    <w:uiPriority w:val="99"/>
    <w:semiHidden/>
    <w:unhideWhenUsed/>
    <w:rsid w:val="007E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9A3"/>
    <w:rPr>
      <w:rFonts w:ascii="Tahoma" w:eastAsia="Calibri" w:hAnsi="Tahoma" w:cs="Tahoma"/>
      <w:color w:val="000000"/>
      <w:sz w:val="16"/>
      <w:szCs w:val="16"/>
      <w:lang w:val="en-US" w:eastAsia="en-US"/>
    </w:rPr>
  </w:style>
  <w:style w:type="character" w:customStyle="1" w:styleId="CharAttribute94">
    <w:name w:val="CharAttribute94"/>
    <w:uiPriority w:val="99"/>
    <w:rsid w:val="005A088A"/>
    <w:rPr>
      <w:rFonts w:ascii="Verdana" w:hAnsi="Verdana" w:cs="Verdana" w:hint="default"/>
      <w:b/>
      <w:bCs/>
      <w:color w:val="993366"/>
      <w:sz w:val="24"/>
      <w:szCs w:val="24"/>
    </w:rPr>
  </w:style>
  <w:style w:type="paragraph" w:customStyle="1" w:styleId="ParaAttribute35">
    <w:name w:val="ParaAttribute35"/>
    <w:uiPriority w:val="99"/>
    <w:rsid w:val="005A088A"/>
    <w:pPr>
      <w:widowControl w:val="0"/>
      <w:tabs>
        <w:tab w:val="left" w:pos="720"/>
      </w:tabs>
      <w:wordWrap w:val="0"/>
      <w:spacing w:after="0" w:line="240" w:lineRule="auto"/>
      <w:ind w:left="360"/>
      <w:jc w:val="both"/>
    </w:pPr>
    <w:rPr>
      <w:rFonts w:ascii="Times New Roman" w:eastAsia="Batang" w:hAnsi="Times New Roman" w:cs="Times New Roman"/>
      <w:sz w:val="20"/>
      <w:szCs w:val="20"/>
      <w:lang w:val="en-US"/>
    </w:rPr>
  </w:style>
  <w:style w:type="character" w:customStyle="1" w:styleId="Heading3Char">
    <w:name w:val="Heading 3 Char"/>
    <w:basedOn w:val="DefaultParagraphFont"/>
    <w:link w:val="Heading3"/>
    <w:uiPriority w:val="9"/>
    <w:semiHidden/>
    <w:rsid w:val="007F6215"/>
    <w:rPr>
      <w:rFonts w:asciiTheme="majorHAnsi" w:eastAsiaTheme="majorEastAsia" w:hAnsiTheme="majorHAnsi" w:cstheme="majorBidi"/>
      <w:color w:val="1F4D78" w:themeColor="accent1" w:themeShade="7F"/>
      <w:sz w:val="24"/>
      <w:szCs w:val="24"/>
      <w:lang w:val="en-US" w:eastAsia="en-US"/>
    </w:rPr>
  </w:style>
  <w:style w:type="character" w:customStyle="1" w:styleId="Heading4Char">
    <w:name w:val="Heading 4 Char"/>
    <w:basedOn w:val="DefaultParagraphFont"/>
    <w:link w:val="Heading4"/>
    <w:uiPriority w:val="9"/>
    <w:semiHidden/>
    <w:rsid w:val="007F6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7F6215"/>
    <w:rPr>
      <w:rFonts w:asciiTheme="majorHAnsi" w:eastAsiaTheme="majorEastAsia" w:hAnsiTheme="majorHAnsi" w:cstheme="majorBidi"/>
      <w:color w:val="2E74B5" w:themeColor="accent1" w:themeShade="BF"/>
      <w:lang w:val="en-US" w:eastAsia="en-US"/>
    </w:rPr>
  </w:style>
  <w:style w:type="character" w:customStyle="1" w:styleId="Heading6Char">
    <w:name w:val="Heading 6 Char"/>
    <w:basedOn w:val="DefaultParagraphFont"/>
    <w:link w:val="Heading6"/>
    <w:uiPriority w:val="9"/>
    <w:semiHidden/>
    <w:rsid w:val="007F6215"/>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7F6215"/>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7F6215"/>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7F6215"/>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2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0.pn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5</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Tan Hui Xian</dc:creator>
  <cp:keywords/>
  <dc:description/>
  <cp:lastModifiedBy>Loong</cp:lastModifiedBy>
  <cp:revision>17</cp:revision>
  <dcterms:created xsi:type="dcterms:W3CDTF">2017-09-10T04:02:00Z</dcterms:created>
  <dcterms:modified xsi:type="dcterms:W3CDTF">2017-09-10T10:31:00Z</dcterms:modified>
</cp:coreProperties>
</file>